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B4CED" w14:textId="77777777" w:rsidR="00180F60" w:rsidRPr="00093DB9" w:rsidRDefault="00180F60" w:rsidP="5DC26455">
      <w:pPr>
        <w:jc w:val="left"/>
        <w:rPr>
          <w:b/>
          <w:bCs/>
          <w:color w:val="B02525" w:themeColor="accent2"/>
          <w:sz w:val="28"/>
          <w:szCs w:val="28"/>
          <w:lang w:val="en-US"/>
        </w:rPr>
      </w:pPr>
    </w:p>
    <w:p w14:paraId="79FD6CAE" w14:textId="77777777" w:rsidR="003A1674" w:rsidRPr="00093DB9" w:rsidRDefault="003A1674" w:rsidP="003A1674">
      <w:pPr>
        <w:jc w:val="left"/>
        <w:rPr>
          <w:rFonts w:ascii="Poppins" w:hAnsi="Poppins" w:cs="Poppins"/>
          <w:b/>
          <w:bCs/>
          <w:color w:val="00174A" w:themeColor="accent1"/>
          <w:sz w:val="36"/>
          <w:szCs w:val="36"/>
          <w:lang w:val="en-US"/>
        </w:rPr>
      </w:pPr>
      <w:r w:rsidRPr="00093DB9">
        <w:rPr>
          <w:rFonts w:ascii="Poppins" w:hAnsi="Poppins" w:cs="Poppins"/>
          <w:b/>
          <w:color w:val="00174A" w:themeColor="accent1"/>
          <w:sz w:val="36"/>
          <w:lang w:val="en-US"/>
        </w:rPr>
        <w:t>CHG-MERIDIAN places a bonded loan of €150 million, its biggest to date</w:t>
      </w:r>
    </w:p>
    <w:p w14:paraId="7D8C7725" w14:textId="77777777" w:rsidR="00613479" w:rsidRPr="00093DB9" w:rsidRDefault="00613479" w:rsidP="003A1674">
      <w:pPr>
        <w:jc w:val="left"/>
        <w:rPr>
          <w:rFonts w:ascii="Poppins" w:hAnsi="Poppins" w:cs="Poppins"/>
          <w:b/>
          <w:bCs/>
          <w:color w:val="00174A" w:themeColor="accent1"/>
          <w:sz w:val="36"/>
          <w:szCs w:val="36"/>
          <w:lang w:val="en-US"/>
        </w:rPr>
      </w:pPr>
    </w:p>
    <w:tbl>
      <w:tblPr>
        <w:tblStyle w:val="Tabellenraster"/>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9"/>
        <w:gridCol w:w="2126"/>
      </w:tblGrid>
      <w:tr w:rsidR="009F31DC" w:rsidRPr="00093DB9" w14:paraId="7814E40F" w14:textId="77777777" w:rsidTr="51D3AF6E">
        <w:trPr>
          <w:trHeight w:val="1064"/>
        </w:trPr>
        <w:tc>
          <w:tcPr>
            <w:tcW w:w="8079" w:type="dxa"/>
            <w:tcMar>
              <w:top w:w="0" w:type="dxa"/>
              <w:left w:w="0" w:type="dxa"/>
              <w:bottom w:w="0" w:type="dxa"/>
              <w:right w:w="57" w:type="dxa"/>
            </w:tcMar>
          </w:tcPr>
          <w:p w14:paraId="46A1FB19" w14:textId="091F78FD" w:rsidR="00106922" w:rsidRPr="00093DB9" w:rsidRDefault="00106922" w:rsidP="00CC6FEF">
            <w:pPr>
              <w:pStyle w:val="Listenabsatz"/>
              <w:numPr>
                <w:ilvl w:val="0"/>
                <w:numId w:val="11"/>
              </w:numPr>
              <w:jc w:val="left"/>
              <w:rPr>
                <w:rFonts w:ascii="Poppins" w:eastAsiaTheme="majorEastAsia" w:hAnsi="Poppins" w:cs="Poppins"/>
                <w:b/>
                <w:bCs/>
                <w:spacing w:val="5"/>
                <w:kern w:val="28"/>
                <w:lang w:val="en-US"/>
              </w:rPr>
            </w:pPr>
            <w:r w:rsidRPr="00093DB9">
              <w:rPr>
                <w:rFonts w:ascii="Poppins" w:eastAsiaTheme="majorEastAsia" w:hAnsi="Poppins" w:cs="Poppins"/>
                <w:b/>
                <w:lang w:val="en-US"/>
              </w:rPr>
              <w:t>International investors involved for the first time</w:t>
            </w:r>
          </w:p>
          <w:p w14:paraId="39D9771F" w14:textId="45CC388B" w:rsidR="00CC6FEF" w:rsidRPr="00093DB9" w:rsidRDefault="00CC6FEF" w:rsidP="00CC6FEF">
            <w:pPr>
              <w:pStyle w:val="Listenabsatz"/>
              <w:numPr>
                <w:ilvl w:val="0"/>
                <w:numId w:val="11"/>
              </w:numPr>
              <w:jc w:val="left"/>
              <w:rPr>
                <w:rFonts w:ascii="Poppins" w:eastAsiaTheme="majorEastAsia" w:hAnsi="Poppins" w:cs="Poppins"/>
                <w:b/>
                <w:bCs/>
                <w:spacing w:val="5"/>
                <w:kern w:val="28"/>
                <w:lang w:val="en-US"/>
              </w:rPr>
            </w:pPr>
            <w:r w:rsidRPr="00093DB9">
              <w:rPr>
                <w:rFonts w:ascii="Poppins" w:eastAsiaTheme="majorEastAsia" w:hAnsi="Poppins" w:cs="Poppins"/>
                <w:b/>
                <w:lang w:val="en-US"/>
              </w:rPr>
              <w:t>Tranches with maturities of four to six years</w:t>
            </w:r>
          </w:p>
          <w:p w14:paraId="2DD350C7" w14:textId="6BB4BD94" w:rsidR="000A7EDF" w:rsidRPr="00093DB9" w:rsidRDefault="00CC6FEF" w:rsidP="00470D7F">
            <w:pPr>
              <w:pStyle w:val="Listenabsatz"/>
              <w:numPr>
                <w:ilvl w:val="0"/>
                <w:numId w:val="11"/>
              </w:numPr>
              <w:jc w:val="left"/>
              <w:rPr>
                <w:rFonts w:ascii="Poppins" w:eastAsiaTheme="majorEastAsia" w:hAnsi="Poppins" w:cs="Poppins"/>
                <w:b/>
                <w:bCs/>
                <w:spacing w:val="5"/>
                <w:kern w:val="28"/>
                <w:lang w:val="en-US"/>
              </w:rPr>
            </w:pPr>
            <w:r w:rsidRPr="00093DB9">
              <w:rPr>
                <w:rFonts w:ascii="Poppins" w:eastAsiaTheme="majorEastAsia" w:hAnsi="Poppins" w:cs="Poppins"/>
                <w:b/>
                <w:lang w:val="en-US"/>
              </w:rPr>
              <w:t>Commerzbank and DZ BANK acting together as co-arrangers for CHG-MERIDIAN for the first time</w:t>
            </w:r>
            <w:r w:rsidRPr="00093DB9">
              <w:rPr>
                <w:lang w:val="en-US"/>
              </w:rPr>
              <w:tab/>
            </w:r>
          </w:p>
        </w:tc>
        <w:tc>
          <w:tcPr>
            <w:tcW w:w="2126" w:type="dxa"/>
            <w:tcMar>
              <w:top w:w="0" w:type="dxa"/>
              <w:left w:w="0" w:type="dxa"/>
              <w:bottom w:w="0" w:type="dxa"/>
              <w:right w:w="0" w:type="dxa"/>
            </w:tcMar>
          </w:tcPr>
          <w:p w14:paraId="4795F492" w14:textId="77777777" w:rsidR="009F31DC" w:rsidRPr="00093DB9" w:rsidRDefault="009F31DC" w:rsidP="00FB699F">
            <w:pPr>
              <w:pStyle w:val="Kopfzeile"/>
              <w:tabs>
                <w:tab w:val="clear" w:pos="4536"/>
              </w:tabs>
              <w:jc w:val="left"/>
              <w:rPr>
                <w:rFonts w:ascii="Poppins" w:hAnsi="Poppins" w:cs="Poppins"/>
                <w:lang w:val="en-US"/>
              </w:rPr>
            </w:pPr>
          </w:p>
          <w:p w14:paraId="56E46676" w14:textId="77777777" w:rsidR="00E96329" w:rsidRPr="00093DB9" w:rsidRDefault="00E96329" w:rsidP="00FB699F">
            <w:pPr>
              <w:pStyle w:val="Kopfzeile"/>
              <w:tabs>
                <w:tab w:val="clear" w:pos="4536"/>
              </w:tabs>
              <w:jc w:val="left"/>
              <w:rPr>
                <w:rFonts w:ascii="Poppins" w:hAnsi="Poppins" w:cs="Poppins"/>
                <w:lang w:val="en-US"/>
              </w:rPr>
            </w:pPr>
          </w:p>
          <w:p w14:paraId="741C40DE" w14:textId="77777777" w:rsidR="00EB7967" w:rsidRPr="00093DB9" w:rsidRDefault="00EB7967" w:rsidP="0021485E">
            <w:pPr>
              <w:rPr>
                <w:lang w:val="en-US"/>
              </w:rPr>
            </w:pPr>
          </w:p>
          <w:p w14:paraId="1A945E35" w14:textId="77777777" w:rsidR="00EB7967" w:rsidRPr="00093DB9" w:rsidRDefault="00EB7967" w:rsidP="0021485E">
            <w:pPr>
              <w:rPr>
                <w:lang w:val="en-US"/>
              </w:rPr>
            </w:pPr>
          </w:p>
          <w:p w14:paraId="1050C6A7" w14:textId="77777777" w:rsidR="00EB7967" w:rsidRPr="00093DB9" w:rsidRDefault="00EB7967" w:rsidP="0021485E">
            <w:pPr>
              <w:rPr>
                <w:lang w:val="en-US"/>
              </w:rPr>
            </w:pPr>
          </w:p>
          <w:p w14:paraId="40CDB925" w14:textId="77777777" w:rsidR="00EB7967" w:rsidRPr="00093DB9" w:rsidRDefault="00EB7967" w:rsidP="0021485E">
            <w:pPr>
              <w:rPr>
                <w:lang w:val="en-US"/>
              </w:rPr>
            </w:pPr>
          </w:p>
          <w:p w14:paraId="72CBF143" w14:textId="77777777" w:rsidR="00EB7967" w:rsidRPr="00093DB9" w:rsidRDefault="00EB7967" w:rsidP="0021485E">
            <w:pPr>
              <w:rPr>
                <w:lang w:val="en-US"/>
              </w:rPr>
            </w:pPr>
          </w:p>
          <w:p w14:paraId="5CB6A786" w14:textId="77777777" w:rsidR="00EB7967" w:rsidRPr="00093DB9" w:rsidRDefault="00EB7967" w:rsidP="0021485E">
            <w:pPr>
              <w:rPr>
                <w:lang w:val="en-US"/>
              </w:rPr>
            </w:pPr>
          </w:p>
          <w:p w14:paraId="16EE7731" w14:textId="77777777" w:rsidR="00EB7967" w:rsidRPr="00093DB9" w:rsidRDefault="00EB7967" w:rsidP="0021485E">
            <w:pPr>
              <w:rPr>
                <w:lang w:val="en-US"/>
              </w:rPr>
            </w:pPr>
          </w:p>
          <w:p w14:paraId="4206CFC0" w14:textId="77777777" w:rsidR="00EB7967" w:rsidRPr="00093DB9" w:rsidRDefault="00EB7967" w:rsidP="00EB7967">
            <w:pPr>
              <w:rPr>
                <w:rFonts w:ascii="Poppins" w:hAnsi="Poppins" w:cs="Poppins"/>
                <w:lang w:val="en-US"/>
              </w:rPr>
            </w:pPr>
          </w:p>
          <w:p w14:paraId="1ECEA176" w14:textId="5DE57A69" w:rsidR="00EB7967" w:rsidRPr="00093DB9" w:rsidRDefault="00EB7967" w:rsidP="0021485E">
            <w:pPr>
              <w:jc w:val="center"/>
              <w:rPr>
                <w:lang w:val="en-US"/>
              </w:rPr>
            </w:pPr>
          </w:p>
        </w:tc>
      </w:tr>
      <w:tr w:rsidR="00D90909" w:rsidRPr="00093DB9" w14:paraId="5B134145" w14:textId="77777777" w:rsidTr="51D3AF6E">
        <w:trPr>
          <w:trHeight w:val="300"/>
        </w:trPr>
        <w:tc>
          <w:tcPr>
            <w:tcW w:w="7937" w:type="dxa"/>
            <w:tcMar>
              <w:top w:w="0" w:type="dxa"/>
              <w:left w:w="0" w:type="dxa"/>
              <w:bottom w:w="0" w:type="dxa"/>
              <w:right w:w="284" w:type="dxa"/>
            </w:tcMar>
          </w:tcPr>
          <w:p w14:paraId="547E1C7E" w14:textId="28621A06" w:rsidR="00253974" w:rsidRPr="00093DB9" w:rsidRDefault="00253974" w:rsidP="00377A5D">
            <w:pPr>
              <w:rPr>
                <w:rFonts w:ascii="Poppins" w:hAnsi="Poppins" w:cs="Poppins"/>
                <w:u w:val="single"/>
                <w:lang w:val="en-US"/>
              </w:rPr>
            </w:pPr>
            <w:r w:rsidRPr="51D3AF6E">
              <w:rPr>
                <w:rFonts w:ascii="Poppins" w:hAnsi="Poppins" w:cs="Poppins"/>
                <w:u w:val="single"/>
                <w:lang w:val="en-US"/>
              </w:rPr>
              <w:t xml:space="preserve">Weingarten, August </w:t>
            </w:r>
            <w:r w:rsidR="66BDB104" w:rsidRPr="51D3AF6E">
              <w:rPr>
                <w:rFonts w:ascii="Poppins" w:hAnsi="Poppins" w:cs="Poppins"/>
                <w:u w:val="single"/>
                <w:lang w:val="en-US"/>
              </w:rPr>
              <w:t>26</w:t>
            </w:r>
            <w:r w:rsidRPr="51D3AF6E">
              <w:rPr>
                <w:rFonts w:ascii="Poppins" w:hAnsi="Poppins" w:cs="Poppins"/>
                <w:u w:val="single"/>
                <w:lang w:val="en-US"/>
              </w:rPr>
              <w:t>, 2025</w:t>
            </w:r>
          </w:p>
          <w:p w14:paraId="031FAC6E" w14:textId="77777777" w:rsidR="00CC6FEF" w:rsidRPr="00093DB9" w:rsidRDefault="00CC6FEF" w:rsidP="00377A5D">
            <w:pPr>
              <w:rPr>
                <w:rFonts w:ascii="Poppins" w:hAnsi="Poppins" w:cs="Poppins"/>
                <w:u w:val="single"/>
                <w:lang w:val="en-US"/>
              </w:rPr>
            </w:pPr>
          </w:p>
          <w:p w14:paraId="7F8F600D" w14:textId="06308542" w:rsidR="00CC6FEF" w:rsidRPr="00093DB9" w:rsidRDefault="00CC6FEF" w:rsidP="67484EFB">
            <w:pPr>
              <w:rPr>
                <w:rFonts w:ascii="Poppins" w:hAnsi="Poppins" w:cs="Poppins"/>
                <w:b/>
                <w:bCs/>
                <w:szCs w:val="19"/>
                <w:lang w:val="en-US"/>
              </w:rPr>
            </w:pPr>
            <w:r w:rsidRPr="00093DB9">
              <w:rPr>
                <w:rFonts w:ascii="Poppins" w:hAnsi="Poppins" w:cs="Poppins"/>
                <w:b/>
                <w:lang w:val="en-US"/>
              </w:rPr>
              <w:t xml:space="preserve">With disbursement on August 12, 2025, CHG-MERIDIAN has successfully issued a bonded loan with a total volume of €150 million – its biggest to date. The loan consists of various tranches with maturities of four to six years and was placed on the market during a marketing phase of around six weeks. Along with numerous existing investors, international lenders were actively targeted for the first time. </w:t>
            </w:r>
          </w:p>
          <w:p w14:paraId="671A6FB3" w14:textId="77777777" w:rsidR="00EE44A0" w:rsidRPr="00093DB9" w:rsidRDefault="00EE44A0" w:rsidP="67484EFB">
            <w:pPr>
              <w:rPr>
                <w:rFonts w:ascii="Poppins" w:hAnsi="Poppins" w:cs="Poppins"/>
                <w:b/>
                <w:bCs/>
                <w:szCs w:val="19"/>
                <w:lang w:val="en-US"/>
              </w:rPr>
            </w:pPr>
          </w:p>
          <w:p w14:paraId="072B5042" w14:textId="4E3BEBA8" w:rsidR="00CC6FEF" w:rsidRPr="00093DB9" w:rsidRDefault="000A7EDF" w:rsidP="00CC6FEF">
            <w:pPr>
              <w:rPr>
                <w:rFonts w:ascii="Poppins" w:hAnsi="Poppins" w:cs="Poppins"/>
                <w:lang w:val="en-US"/>
              </w:rPr>
            </w:pPr>
            <w:r w:rsidRPr="00093DB9">
              <w:rPr>
                <w:rFonts w:ascii="Poppins" w:hAnsi="Poppins" w:cs="Poppins"/>
                <w:lang w:val="en-US"/>
              </w:rPr>
              <w:t>The transaction was supported by Commerzbank and DZ BANK, the first time that they have acted together as co-arrangers for CHG-MERIDIAN in this way. The success of this placement underlines the confidence that the capital markets have in CHG-MERIDIAN</w:t>
            </w:r>
            <w:r w:rsidR="00093DB9">
              <w:rPr>
                <w:rFonts w:ascii="Poppins" w:hAnsi="Poppins" w:cs="Poppins"/>
                <w:lang w:val="en-US"/>
              </w:rPr>
              <w:t>’</w:t>
            </w:r>
            <w:r w:rsidRPr="00093DB9">
              <w:rPr>
                <w:rFonts w:ascii="Poppins" w:hAnsi="Poppins" w:cs="Poppins"/>
                <w:lang w:val="en-US"/>
              </w:rPr>
              <w:t xml:space="preserve">s strategic direction and creditworthiness. </w:t>
            </w:r>
          </w:p>
          <w:p w14:paraId="546DF720" w14:textId="77777777" w:rsidR="000A7EDF" w:rsidRPr="00093DB9" w:rsidRDefault="000A7EDF" w:rsidP="00CC6FEF">
            <w:pPr>
              <w:rPr>
                <w:rFonts w:ascii="Poppins" w:hAnsi="Poppins" w:cs="Poppins"/>
                <w:lang w:val="en-US"/>
              </w:rPr>
            </w:pPr>
          </w:p>
          <w:p w14:paraId="430CE3F8" w14:textId="1C557EC0" w:rsidR="000A7EDF" w:rsidRPr="00093DB9" w:rsidRDefault="00093DB9" w:rsidP="00CC6FEF">
            <w:pPr>
              <w:rPr>
                <w:rFonts w:ascii="Poppins" w:hAnsi="Poppins" w:cs="Poppins"/>
                <w:lang w:val="en-US"/>
              </w:rPr>
            </w:pPr>
            <w:r>
              <w:rPr>
                <w:rFonts w:ascii="Poppins" w:hAnsi="Poppins" w:cs="Poppins"/>
                <w:lang w:val="en-US"/>
              </w:rPr>
              <w:t>“</w:t>
            </w:r>
            <w:r w:rsidR="000A7EDF" w:rsidRPr="00093DB9">
              <w:rPr>
                <w:rFonts w:ascii="Poppins" w:hAnsi="Poppins" w:cs="Poppins"/>
                <w:lang w:val="en-US"/>
              </w:rPr>
              <w:t>We see our entry into the international bonded loan market as a logical extension of our global corporate footprint, which is now reflected in our funding structure too,</w:t>
            </w:r>
            <w:r>
              <w:rPr>
                <w:rFonts w:ascii="Poppins" w:hAnsi="Poppins" w:cs="Poppins"/>
                <w:lang w:val="en-US"/>
              </w:rPr>
              <w:t>”</w:t>
            </w:r>
            <w:r w:rsidR="000A7EDF" w:rsidRPr="00093DB9">
              <w:rPr>
                <w:rFonts w:ascii="Poppins" w:hAnsi="Poppins" w:cs="Poppins"/>
                <w:lang w:val="en-US"/>
              </w:rPr>
              <w:t xml:space="preserve"> explains Ulrich Bergmann, CFO of the CHG-MERIDIAN Group. </w:t>
            </w:r>
            <w:r>
              <w:rPr>
                <w:rFonts w:ascii="Poppins" w:hAnsi="Poppins" w:cs="Poppins"/>
                <w:lang w:val="en-US"/>
              </w:rPr>
              <w:t>“</w:t>
            </w:r>
            <w:r w:rsidR="000A7EDF" w:rsidRPr="00093DB9">
              <w:rPr>
                <w:rFonts w:ascii="Poppins" w:hAnsi="Poppins" w:cs="Poppins"/>
                <w:lang w:val="en-US"/>
              </w:rPr>
              <w:t>This is a groundbreaking step for our Company. It is a highly promising start that, in the long term, will enable us to establish ourselves as an issuer with international banks and to put ourselves on an even broader footing going forward.</w:t>
            </w:r>
            <w:r>
              <w:rPr>
                <w:rFonts w:ascii="Poppins" w:hAnsi="Poppins" w:cs="Poppins"/>
                <w:lang w:val="en-US"/>
              </w:rPr>
              <w:t>”</w:t>
            </w:r>
          </w:p>
          <w:p w14:paraId="5A366668" w14:textId="77777777" w:rsidR="000A7EDF" w:rsidRPr="00093DB9" w:rsidRDefault="000A7EDF" w:rsidP="00CC6FEF">
            <w:pPr>
              <w:rPr>
                <w:rFonts w:ascii="Poppins" w:hAnsi="Poppins" w:cs="Poppins"/>
                <w:lang w:val="en-US"/>
              </w:rPr>
            </w:pPr>
          </w:p>
          <w:p w14:paraId="1CD2B569" w14:textId="3190869F" w:rsidR="00182BBB" w:rsidRPr="00093DB9" w:rsidRDefault="00BB6692" w:rsidP="00182BBB">
            <w:pPr>
              <w:rPr>
                <w:rFonts w:ascii="Poppins" w:hAnsi="Poppins" w:cs="Poppins"/>
                <w:b/>
                <w:bCs/>
                <w:lang w:val="en-US"/>
              </w:rPr>
            </w:pPr>
            <w:r w:rsidRPr="00093DB9">
              <w:rPr>
                <w:rFonts w:ascii="Poppins" w:hAnsi="Poppins" w:cs="Poppins"/>
                <w:b/>
                <w:lang w:val="en-US"/>
              </w:rPr>
              <w:t>Third major funding transaction this year</w:t>
            </w:r>
          </w:p>
          <w:p w14:paraId="5A864154" w14:textId="77777777" w:rsidR="00182BBB" w:rsidRPr="00093DB9" w:rsidRDefault="00182BBB" w:rsidP="00182BBB">
            <w:pPr>
              <w:rPr>
                <w:rFonts w:ascii="Poppins" w:hAnsi="Poppins" w:cs="Poppins"/>
                <w:b/>
                <w:bCs/>
                <w:lang w:val="en-US"/>
              </w:rPr>
            </w:pPr>
          </w:p>
          <w:p w14:paraId="47F836B1" w14:textId="31F6A13E" w:rsidR="001E7461" w:rsidRPr="00093DB9" w:rsidRDefault="00796C3C" w:rsidP="00796C3C">
            <w:pPr>
              <w:rPr>
                <w:rFonts w:ascii="Poppins" w:hAnsi="Poppins" w:cs="Poppins"/>
                <w:lang w:val="en-US"/>
              </w:rPr>
            </w:pPr>
            <w:r w:rsidRPr="00093DB9">
              <w:rPr>
                <w:rFonts w:ascii="Poppins" w:hAnsi="Poppins" w:cs="Poppins"/>
                <w:lang w:val="en-US"/>
              </w:rPr>
              <w:t>Before the bonded loan transaction, CHG-MERIDIAN successfully placed two syndicated loans on the market in June. They had a total volume of €225 million and were disbursed in the third week of June. The syndicated loans were arranged as part of a consortium of banks with around 40 investors.</w:t>
            </w:r>
          </w:p>
          <w:p w14:paraId="7C067C8C" w14:textId="77777777" w:rsidR="00F23C37" w:rsidRPr="00093DB9" w:rsidRDefault="00F23C37" w:rsidP="00F23C37">
            <w:pPr>
              <w:rPr>
                <w:rFonts w:ascii="Poppins" w:hAnsi="Poppins" w:cs="Poppins"/>
                <w:lang w:val="en-US"/>
              </w:rPr>
            </w:pPr>
          </w:p>
          <w:p w14:paraId="155BD5AC" w14:textId="17BC5DA8" w:rsidR="00F23C37" w:rsidRPr="00093DB9" w:rsidRDefault="00093DB9" w:rsidP="00F23C37">
            <w:pPr>
              <w:rPr>
                <w:rFonts w:ascii="Poppins" w:hAnsi="Poppins" w:cs="Poppins"/>
                <w:lang w:val="en-US"/>
              </w:rPr>
            </w:pPr>
            <w:r>
              <w:rPr>
                <w:rFonts w:ascii="Poppins" w:hAnsi="Poppins" w:cs="Poppins"/>
                <w:lang w:val="en-US"/>
              </w:rPr>
              <w:t>“</w:t>
            </w:r>
            <w:r w:rsidR="00714B94" w:rsidRPr="00093DB9">
              <w:rPr>
                <w:rFonts w:ascii="Poppins" w:hAnsi="Poppins" w:cs="Poppins"/>
                <w:lang w:val="en-US"/>
              </w:rPr>
              <w:t>All of these transactions emphasize the diversification of our corporate finance strategy, which not only incorporates a range of instruments but also has a broad investor base,</w:t>
            </w:r>
            <w:r>
              <w:rPr>
                <w:rFonts w:ascii="Poppins" w:hAnsi="Poppins" w:cs="Poppins"/>
                <w:lang w:val="en-US"/>
              </w:rPr>
              <w:t>”</w:t>
            </w:r>
            <w:r w:rsidR="00714B94" w:rsidRPr="00093DB9">
              <w:rPr>
                <w:rFonts w:ascii="Poppins" w:hAnsi="Poppins" w:cs="Poppins"/>
                <w:lang w:val="en-US"/>
              </w:rPr>
              <w:t xml:space="preserve"> says Bergmann. </w:t>
            </w:r>
          </w:p>
          <w:p w14:paraId="22292714" w14:textId="77777777" w:rsidR="00613479" w:rsidRPr="00093DB9" w:rsidRDefault="00613479" w:rsidP="00182BBB">
            <w:pPr>
              <w:rPr>
                <w:rFonts w:ascii="Poppins" w:hAnsi="Poppins" w:cs="Poppins"/>
                <w:lang w:val="en-US"/>
              </w:rPr>
            </w:pPr>
          </w:p>
          <w:p w14:paraId="143D352B" w14:textId="71F0D25D" w:rsidR="00182BBB" w:rsidRPr="00093DB9" w:rsidRDefault="00182BBB" w:rsidP="00182BBB">
            <w:pPr>
              <w:rPr>
                <w:rFonts w:ascii="Poppins" w:hAnsi="Poppins" w:cs="Poppins"/>
                <w:b/>
                <w:bCs/>
                <w:lang w:val="en-US"/>
              </w:rPr>
            </w:pPr>
            <w:r w:rsidRPr="00093DB9">
              <w:rPr>
                <w:rFonts w:ascii="Poppins" w:hAnsi="Poppins" w:cs="Poppins"/>
                <w:b/>
                <w:lang w:val="en-US"/>
              </w:rPr>
              <w:t>Sustainable finance market faces challenges</w:t>
            </w:r>
          </w:p>
          <w:p w14:paraId="6A5AED46" w14:textId="77777777" w:rsidR="00182BBB" w:rsidRPr="00093DB9" w:rsidRDefault="00182BBB" w:rsidP="00182BBB">
            <w:pPr>
              <w:rPr>
                <w:rFonts w:ascii="Poppins" w:hAnsi="Poppins" w:cs="Poppins"/>
                <w:lang w:val="en-US"/>
              </w:rPr>
            </w:pPr>
          </w:p>
          <w:p w14:paraId="0C161F0B" w14:textId="38C94EFF" w:rsidR="00182BBB" w:rsidRPr="00093DB9" w:rsidRDefault="00182BBB" w:rsidP="00182BBB">
            <w:pPr>
              <w:rPr>
                <w:rFonts w:ascii="Poppins" w:hAnsi="Poppins" w:cs="Poppins"/>
                <w:lang w:val="en-US"/>
              </w:rPr>
            </w:pPr>
            <w:r w:rsidRPr="00093DB9">
              <w:rPr>
                <w:rFonts w:ascii="Poppins" w:hAnsi="Poppins" w:cs="Poppins"/>
                <w:lang w:val="en-US"/>
              </w:rPr>
              <w:t>Whereas there was still strong demand for ESG-linked finance last year, such transactions are now only rarely placed in forms relevant to CHG-MERIDIAN because of the current market conditions.</w:t>
            </w:r>
          </w:p>
          <w:p w14:paraId="07519289" w14:textId="77777777" w:rsidR="00182BBB" w:rsidRPr="00093DB9" w:rsidRDefault="00182BBB" w:rsidP="00182BBB">
            <w:pPr>
              <w:rPr>
                <w:rFonts w:ascii="Poppins" w:hAnsi="Poppins" w:cs="Poppins"/>
                <w:lang w:val="en-US"/>
              </w:rPr>
            </w:pPr>
          </w:p>
          <w:p w14:paraId="66C9C93A" w14:textId="00572A76" w:rsidR="00182BBB" w:rsidRPr="00093DB9" w:rsidRDefault="00093DB9" w:rsidP="00182BBB">
            <w:pPr>
              <w:rPr>
                <w:rFonts w:ascii="Poppins" w:hAnsi="Poppins" w:cs="Poppins"/>
                <w:lang w:val="en-US"/>
              </w:rPr>
            </w:pPr>
            <w:r>
              <w:rPr>
                <w:rFonts w:ascii="Poppins" w:hAnsi="Poppins" w:cs="Poppins"/>
                <w:lang w:val="en-US"/>
              </w:rPr>
              <w:t>“</w:t>
            </w:r>
            <w:r w:rsidR="00182BBB" w:rsidRPr="00093DB9">
              <w:rPr>
                <w:rFonts w:ascii="Poppins" w:hAnsi="Poppins" w:cs="Poppins"/>
                <w:lang w:val="en-US"/>
              </w:rPr>
              <w:t>We have noticed that demand for sustainable finance has declined significantly, and nearly all such transactions are now being arranged on a project basis,</w:t>
            </w:r>
            <w:r>
              <w:rPr>
                <w:rFonts w:ascii="Poppins" w:hAnsi="Poppins" w:cs="Poppins"/>
                <w:lang w:val="en-US"/>
              </w:rPr>
              <w:t>”</w:t>
            </w:r>
            <w:r w:rsidR="00182BBB" w:rsidRPr="00093DB9">
              <w:rPr>
                <w:rFonts w:ascii="Poppins" w:hAnsi="Poppins" w:cs="Poppins"/>
                <w:lang w:val="en-US"/>
              </w:rPr>
              <w:t xml:space="preserve"> reports Bergmann. </w:t>
            </w:r>
            <w:r>
              <w:rPr>
                <w:rFonts w:ascii="Poppins" w:hAnsi="Poppins" w:cs="Poppins"/>
                <w:lang w:val="en-US"/>
              </w:rPr>
              <w:t>“</w:t>
            </w:r>
            <w:r w:rsidR="00182BBB" w:rsidRPr="00093DB9">
              <w:rPr>
                <w:rFonts w:ascii="Poppins" w:hAnsi="Poppins" w:cs="Poppins"/>
                <w:lang w:val="en-US"/>
              </w:rPr>
              <w:t>Nevertheless, sustainability must remain a key driver for the future – but without holding companies back. At present, there is no balanced framework that allows sufficient flexibility for doing business while also providing clear guidance. A practicable set of rules on dealing with ESG criteria would not only instill a sense of confidence but also give fresh momentum to the currently weakening market for green funding instruments.</w:t>
            </w:r>
            <w:r>
              <w:rPr>
                <w:rFonts w:ascii="Poppins" w:hAnsi="Poppins" w:cs="Poppins"/>
                <w:lang w:val="en-US"/>
              </w:rPr>
              <w:t>”</w:t>
            </w:r>
          </w:p>
          <w:p w14:paraId="2FC46775" w14:textId="2152F309" w:rsidR="001839C2" w:rsidRPr="00093DB9" w:rsidRDefault="001839C2" w:rsidP="1FA1579F">
            <w:pPr>
              <w:rPr>
                <w:rFonts w:ascii="Poppins" w:hAnsi="Poppins" w:cs="Poppins"/>
                <w:lang w:val="en-US"/>
              </w:rPr>
            </w:pPr>
          </w:p>
          <w:p w14:paraId="4AA81C16" w14:textId="31404963" w:rsidR="00D4216E" w:rsidRPr="00093DB9" w:rsidRDefault="00D4216E" w:rsidP="5DC26455">
            <w:pPr>
              <w:rPr>
                <w:rFonts w:ascii="Poppins" w:hAnsi="Poppins" w:cs="Poppins"/>
                <w:lang w:val="en-US"/>
              </w:rPr>
            </w:pPr>
          </w:p>
        </w:tc>
        <w:tc>
          <w:tcPr>
            <w:tcW w:w="2126" w:type="dxa"/>
            <w:tcMar>
              <w:top w:w="0" w:type="dxa"/>
              <w:left w:w="0" w:type="dxa"/>
              <w:bottom w:w="0" w:type="dxa"/>
              <w:right w:w="0" w:type="dxa"/>
            </w:tcMar>
          </w:tcPr>
          <w:p w14:paraId="6DFDC674" w14:textId="77777777" w:rsidR="005A4A6A" w:rsidRPr="00093DB9" w:rsidRDefault="005A4A6A" w:rsidP="002A40CB">
            <w:pPr>
              <w:pStyle w:val="Kopfzeile"/>
              <w:contextualSpacing/>
              <w:jc w:val="left"/>
              <w:rPr>
                <w:rFonts w:ascii="Poppins" w:hAnsi="Poppins" w:cs="Poppins"/>
                <w:lang w:val="en-US"/>
              </w:rPr>
            </w:pPr>
          </w:p>
          <w:p w14:paraId="65A8B98C" w14:textId="77777777" w:rsidR="005A4A6A" w:rsidRPr="00093DB9" w:rsidRDefault="005A4A6A" w:rsidP="002A40CB">
            <w:pPr>
              <w:pStyle w:val="Kopfzeile"/>
              <w:contextualSpacing/>
              <w:jc w:val="left"/>
              <w:rPr>
                <w:rFonts w:ascii="Poppins" w:hAnsi="Poppins" w:cs="Poppins"/>
                <w:lang w:val="en-US"/>
              </w:rPr>
            </w:pPr>
          </w:p>
          <w:p w14:paraId="667078C1" w14:textId="77777777" w:rsidR="005A4A6A" w:rsidRPr="00093DB9" w:rsidRDefault="005A4A6A" w:rsidP="002A40CB">
            <w:pPr>
              <w:pStyle w:val="Kopfzeile"/>
              <w:contextualSpacing/>
              <w:jc w:val="left"/>
              <w:rPr>
                <w:rFonts w:ascii="Poppins" w:hAnsi="Poppins" w:cs="Poppins"/>
                <w:lang w:val="en-US"/>
              </w:rPr>
            </w:pPr>
          </w:p>
          <w:p w14:paraId="30C64EA9" w14:textId="77777777" w:rsidR="005A4A6A" w:rsidRPr="00093DB9" w:rsidRDefault="005A4A6A" w:rsidP="002A40CB">
            <w:pPr>
              <w:pStyle w:val="Kopfzeile"/>
              <w:contextualSpacing/>
              <w:jc w:val="left"/>
              <w:rPr>
                <w:rFonts w:ascii="Poppins" w:hAnsi="Poppins" w:cs="Poppins"/>
                <w:lang w:val="en-US"/>
              </w:rPr>
            </w:pPr>
          </w:p>
          <w:p w14:paraId="05A9A078" w14:textId="77777777" w:rsidR="005A4A6A" w:rsidRPr="00093DB9" w:rsidRDefault="005A4A6A" w:rsidP="002A40CB">
            <w:pPr>
              <w:pStyle w:val="Kopfzeile"/>
              <w:contextualSpacing/>
              <w:jc w:val="left"/>
              <w:rPr>
                <w:rFonts w:ascii="Poppins" w:hAnsi="Poppins" w:cs="Poppins"/>
                <w:lang w:val="en-US"/>
              </w:rPr>
            </w:pPr>
          </w:p>
          <w:p w14:paraId="2E4A6337" w14:textId="577DBEF5" w:rsidR="002A40CB" w:rsidRPr="00093DB9" w:rsidRDefault="0054201F" w:rsidP="002A40CB">
            <w:pPr>
              <w:pStyle w:val="Kopfzeile"/>
              <w:contextualSpacing/>
              <w:jc w:val="left"/>
              <w:rPr>
                <w:rFonts w:ascii="Poppins" w:hAnsi="Poppins" w:cs="Poppins"/>
                <w:sz w:val="14"/>
                <w:szCs w:val="14"/>
                <w:lang w:val="en-US"/>
              </w:rPr>
            </w:pPr>
            <w:r w:rsidRPr="00093DB9">
              <w:rPr>
                <w:rFonts w:ascii="Poppins" w:hAnsi="Poppins" w:cs="Poppins"/>
                <w:sz w:val="14"/>
                <w:lang w:val="en-US"/>
              </w:rPr>
              <w:t>Your contact:</w:t>
            </w:r>
          </w:p>
          <w:p w14:paraId="76CD0C0B" w14:textId="77777777" w:rsidR="002A40CB" w:rsidRPr="00093DB9" w:rsidRDefault="002A40CB" w:rsidP="002A40CB">
            <w:pPr>
              <w:pStyle w:val="Kopfzeile"/>
              <w:contextualSpacing/>
              <w:jc w:val="left"/>
              <w:rPr>
                <w:rFonts w:ascii="Poppins" w:hAnsi="Poppins" w:cs="Poppins"/>
                <w:sz w:val="14"/>
                <w:szCs w:val="14"/>
                <w:lang w:val="en-US"/>
              </w:rPr>
            </w:pPr>
          </w:p>
          <w:p w14:paraId="14B46B5B" w14:textId="77777777" w:rsidR="0035331C" w:rsidRPr="00093DB9" w:rsidRDefault="0035331C" w:rsidP="0035331C">
            <w:pPr>
              <w:pStyle w:val="Kopfzeile"/>
              <w:contextualSpacing/>
              <w:jc w:val="left"/>
              <w:rPr>
                <w:rFonts w:ascii="Poppins" w:hAnsi="Poppins" w:cs="Poppins"/>
                <w:sz w:val="14"/>
                <w:szCs w:val="14"/>
                <w:lang w:val="en-US"/>
              </w:rPr>
            </w:pPr>
            <w:r w:rsidRPr="00093DB9">
              <w:rPr>
                <w:rFonts w:ascii="Poppins" w:hAnsi="Poppins" w:cs="Poppins"/>
                <w:sz w:val="14"/>
                <w:lang w:val="en-US"/>
              </w:rPr>
              <w:t>Jessica Behrens</w:t>
            </w:r>
          </w:p>
          <w:p w14:paraId="0AFB2F62" w14:textId="2C8396B6" w:rsidR="002A40CB" w:rsidRPr="00093DB9" w:rsidRDefault="00BE6AB2" w:rsidP="0035331C">
            <w:pPr>
              <w:pStyle w:val="Kopfzeile"/>
              <w:contextualSpacing/>
              <w:jc w:val="left"/>
              <w:rPr>
                <w:rFonts w:ascii="Poppins" w:hAnsi="Poppins" w:cs="Poppins"/>
                <w:sz w:val="14"/>
                <w:szCs w:val="14"/>
                <w:lang w:val="en-US"/>
              </w:rPr>
            </w:pPr>
            <w:r w:rsidRPr="00093DB9">
              <w:rPr>
                <w:rFonts w:ascii="Poppins" w:hAnsi="Poppins" w:cs="Poppins"/>
                <w:sz w:val="14"/>
                <w:lang w:val="en-US"/>
              </w:rPr>
              <w:t xml:space="preserve">Company spokesperson </w:t>
            </w:r>
          </w:p>
          <w:p w14:paraId="662A13FE" w14:textId="77777777" w:rsidR="0035331C" w:rsidRPr="00093DB9" w:rsidRDefault="0035331C" w:rsidP="0035331C">
            <w:pPr>
              <w:pStyle w:val="Kopfzeile"/>
              <w:contextualSpacing/>
              <w:jc w:val="left"/>
              <w:rPr>
                <w:rFonts w:ascii="Poppins" w:hAnsi="Poppins" w:cs="Poppins"/>
                <w:sz w:val="14"/>
                <w:szCs w:val="14"/>
                <w:lang w:val="en-US"/>
              </w:rPr>
            </w:pPr>
          </w:p>
          <w:p w14:paraId="61558A28" w14:textId="56D05267" w:rsidR="002A40CB" w:rsidRPr="000D23B9" w:rsidRDefault="002A40CB" w:rsidP="002A40CB">
            <w:pPr>
              <w:pStyle w:val="Kopfzeile"/>
              <w:contextualSpacing/>
              <w:jc w:val="left"/>
              <w:rPr>
                <w:rFonts w:ascii="Poppins" w:hAnsi="Poppins" w:cs="Poppins"/>
                <w:sz w:val="14"/>
                <w:szCs w:val="14"/>
                <w:lang w:val="de-DE"/>
              </w:rPr>
            </w:pPr>
            <w:r w:rsidRPr="000D23B9">
              <w:rPr>
                <w:rFonts w:ascii="Poppins" w:hAnsi="Poppins" w:cs="Poppins"/>
                <w:sz w:val="14"/>
                <w:lang w:val="de-DE"/>
              </w:rPr>
              <w:t>Franz-Beer-Strasse 111</w:t>
            </w:r>
          </w:p>
          <w:p w14:paraId="29A20C48" w14:textId="77777777" w:rsidR="002A40CB" w:rsidRPr="000D23B9" w:rsidRDefault="002A40CB" w:rsidP="002A40CB">
            <w:pPr>
              <w:pStyle w:val="Kopfzeile"/>
              <w:contextualSpacing/>
              <w:jc w:val="left"/>
              <w:rPr>
                <w:rFonts w:ascii="Poppins" w:hAnsi="Poppins" w:cs="Poppins"/>
                <w:sz w:val="14"/>
                <w:szCs w:val="14"/>
                <w:lang w:val="de-DE"/>
              </w:rPr>
            </w:pPr>
            <w:r w:rsidRPr="000D23B9">
              <w:rPr>
                <w:rFonts w:ascii="Poppins" w:hAnsi="Poppins" w:cs="Poppins"/>
                <w:sz w:val="14"/>
                <w:lang w:val="de-DE"/>
              </w:rPr>
              <w:t>88250 Weingarten</w:t>
            </w:r>
          </w:p>
          <w:p w14:paraId="48BDE146" w14:textId="77777777" w:rsidR="002A40CB" w:rsidRPr="000D23B9" w:rsidRDefault="002A40CB" w:rsidP="002A40CB">
            <w:pPr>
              <w:pStyle w:val="Kopfzeile"/>
              <w:contextualSpacing/>
              <w:jc w:val="left"/>
              <w:rPr>
                <w:rFonts w:ascii="Poppins" w:hAnsi="Poppins" w:cs="Poppins"/>
                <w:sz w:val="14"/>
                <w:szCs w:val="14"/>
                <w:lang w:val="de-DE"/>
              </w:rPr>
            </w:pPr>
            <w:r w:rsidRPr="000D23B9">
              <w:rPr>
                <w:rFonts w:ascii="Poppins" w:hAnsi="Poppins" w:cs="Poppins"/>
                <w:sz w:val="14"/>
                <w:lang w:val="de-DE"/>
              </w:rPr>
              <w:t>Germany</w:t>
            </w:r>
          </w:p>
          <w:p w14:paraId="37782055" w14:textId="77777777" w:rsidR="002A40CB" w:rsidRPr="000D23B9" w:rsidRDefault="002A40CB" w:rsidP="002A40CB">
            <w:pPr>
              <w:pStyle w:val="Kopfzeile"/>
              <w:contextualSpacing/>
              <w:jc w:val="left"/>
              <w:rPr>
                <w:rFonts w:ascii="Poppins" w:hAnsi="Poppins" w:cs="Poppins"/>
                <w:sz w:val="14"/>
                <w:szCs w:val="14"/>
                <w:lang w:val="de-DE"/>
              </w:rPr>
            </w:pPr>
          </w:p>
          <w:p w14:paraId="1CB42283" w14:textId="77777777" w:rsidR="007C561E" w:rsidRPr="000D23B9" w:rsidRDefault="007C561E" w:rsidP="007C561E">
            <w:pPr>
              <w:pStyle w:val="Kopfzeile"/>
              <w:contextualSpacing/>
              <w:jc w:val="left"/>
              <w:rPr>
                <w:rFonts w:ascii="Poppins" w:hAnsi="Poppins" w:cs="Poppins"/>
                <w:sz w:val="14"/>
                <w:szCs w:val="14"/>
                <w:lang w:val="de-DE"/>
              </w:rPr>
            </w:pPr>
            <w:r w:rsidRPr="000D23B9">
              <w:rPr>
                <w:rFonts w:ascii="Poppins" w:hAnsi="Poppins" w:cs="Poppins"/>
                <w:sz w:val="14"/>
                <w:lang w:val="de-DE"/>
              </w:rPr>
              <w:t>Phone: +49 (0)751 503 203</w:t>
            </w:r>
          </w:p>
          <w:p w14:paraId="2947F614" w14:textId="14C06FE3" w:rsidR="007C561E" w:rsidRPr="00093DB9" w:rsidRDefault="007C561E" w:rsidP="007C561E">
            <w:pPr>
              <w:pStyle w:val="Kopfzeile"/>
              <w:contextualSpacing/>
              <w:jc w:val="left"/>
              <w:rPr>
                <w:rFonts w:ascii="Poppins" w:hAnsi="Poppins" w:cs="Poppins"/>
                <w:sz w:val="14"/>
                <w:szCs w:val="14"/>
                <w:lang w:val="en-US"/>
              </w:rPr>
            </w:pPr>
            <w:r w:rsidRPr="00093DB9">
              <w:rPr>
                <w:rFonts w:ascii="Poppins" w:hAnsi="Poppins" w:cs="Poppins"/>
                <w:sz w:val="14"/>
                <w:lang w:val="en-US"/>
              </w:rPr>
              <w:t>Mobile: +49 (0)175 341 9179</w:t>
            </w:r>
          </w:p>
          <w:p w14:paraId="12EAEBDB" w14:textId="28B2BA5A" w:rsidR="002A40CB" w:rsidRPr="00093DB9" w:rsidRDefault="007C561E" w:rsidP="007C561E">
            <w:pPr>
              <w:pStyle w:val="Kopfzeile"/>
              <w:contextualSpacing/>
              <w:jc w:val="left"/>
              <w:rPr>
                <w:rFonts w:ascii="Poppins" w:hAnsi="Poppins" w:cs="Poppins"/>
                <w:sz w:val="14"/>
                <w:szCs w:val="14"/>
                <w:lang w:val="en-US"/>
              </w:rPr>
            </w:pPr>
            <w:hyperlink r:id="rId11" w:history="1">
              <w:r w:rsidRPr="00093DB9">
                <w:rPr>
                  <w:rFonts w:ascii="Poppins" w:hAnsi="Poppins" w:cs="Poppins"/>
                  <w:sz w:val="14"/>
                  <w:lang w:val="en-US"/>
                </w:rPr>
                <w:t>jessica.behrens@chg-meridian.com</w:t>
              </w:r>
            </w:hyperlink>
          </w:p>
          <w:p w14:paraId="5E5D37F5" w14:textId="77777777" w:rsidR="007C561E" w:rsidRPr="00093DB9" w:rsidRDefault="007C561E" w:rsidP="007C561E">
            <w:pPr>
              <w:pStyle w:val="Kopfzeile"/>
              <w:contextualSpacing/>
              <w:jc w:val="left"/>
              <w:rPr>
                <w:rFonts w:ascii="Poppins" w:hAnsi="Poppins" w:cs="Poppins"/>
                <w:sz w:val="14"/>
                <w:szCs w:val="14"/>
                <w:lang w:val="en-US"/>
              </w:rPr>
            </w:pPr>
          </w:p>
          <w:p w14:paraId="5966E2AF" w14:textId="77777777" w:rsidR="00D90909" w:rsidRPr="00093DB9" w:rsidRDefault="002A40CB" w:rsidP="002A40CB">
            <w:pPr>
              <w:pStyle w:val="Kopfzeile"/>
              <w:tabs>
                <w:tab w:val="clear" w:pos="4536"/>
              </w:tabs>
              <w:contextualSpacing/>
              <w:jc w:val="left"/>
              <w:rPr>
                <w:rFonts w:ascii="Poppins" w:hAnsi="Poppins" w:cs="Poppins"/>
                <w:lang w:val="en-US"/>
              </w:rPr>
            </w:pPr>
            <w:r w:rsidRPr="00093DB9">
              <w:rPr>
                <w:rFonts w:ascii="Poppins" w:hAnsi="Poppins" w:cs="Poppins"/>
                <w:sz w:val="14"/>
                <w:lang w:val="en-US"/>
              </w:rPr>
              <w:t>www.chg-meridian.com</w:t>
            </w:r>
          </w:p>
        </w:tc>
      </w:tr>
    </w:tbl>
    <w:p w14:paraId="7ADC1F63" w14:textId="6AA4F526" w:rsidR="00837D21" w:rsidRPr="00093DB9" w:rsidRDefault="00837D21" w:rsidP="00001007">
      <w:pPr>
        <w:pStyle w:val="paragraph"/>
        <w:spacing w:before="0" w:beforeAutospacing="0" w:after="0" w:afterAutospacing="0"/>
        <w:ind w:right="1501"/>
        <w:jc w:val="both"/>
        <w:textAlignment w:val="baseline"/>
        <w:rPr>
          <w:rFonts w:ascii="Poppins" w:hAnsi="Poppins" w:cs="Poppins"/>
          <w:sz w:val="18"/>
          <w:szCs w:val="18"/>
          <w:lang w:val="en-US"/>
        </w:rPr>
      </w:pPr>
      <w:r w:rsidRPr="00093DB9">
        <w:rPr>
          <w:rStyle w:val="normaltextrun"/>
          <w:rFonts w:ascii="Poppins" w:hAnsi="Poppins" w:cs="Poppins"/>
          <w:b/>
          <w:sz w:val="14"/>
          <w:lang w:val="en-US"/>
        </w:rPr>
        <w:t>The CHG-MERIDIAN Group </w:t>
      </w:r>
      <w:r w:rsidRPr="00093DB9">
        <w:rPr>
          <w:rStyle w:val="eop"/>
          <w:rFonts w:ascii="Poppins" w:hAnsi="Poppins" w:cs="Poppins"/>
          <w:sz w:val="14"/>
          <w:lang w:val="en-US"/>
        </w:rPr>
        <w:t> </w:t>
      </w:r>
    </w:p>
    <w:p w14:paraId="69AD21C8" w14:textId="77777777" w:rsidR="00837D21" w:rsidRPr="00093DB9" w:rsidRDefault="00837D21" w:rsidP="00001007">
      <w:pPr>
        <w:pStyle w:val="paragraph"/>
        <w:spacing w:before="0" w:beforeAutospacing="0" w:after="0" w:afterAutospacing="0"/>
        <w:ind w:right="1501"/>
        <w:jc w:val="both"/>
        <w:textAlignment w:val="baseline"/>
        <w:rPr>
          <w:rFonts w:ascii="Poppins" w:hAnsi="Poppins" w:cs="Poppins"/>
          <w:sz w:val="18"/>
          <w:szCs w:val="18"/>
          <w:lang w:val="en-US"/>
        </w:rPr>
      </w:pPr>
      <w:r w:rsidRPr="00093DB9">
        <w:rPr>
          <w:rStyle w:val="eop"/>
          <w:rFonts w:ascii="Poppins" w:hAnsi="Poppins" w:cs="Poppins"/>
          <w:sz w:val="14"/>
          <w:lang w:val="en-US"/>
        </w:rPr>
        <w:t> </w:t>
      </w:r>
    </w:p>
    <w:p w14:paraId="0F6926D6" w14:textId="7100B6AB" w:rsidR="00941A72" w:rsidRPr="00093DB9" w:rsidRDefault="00837D21" w:rsidP="1FA1579F">
      <w:pPr>
        <w:pStyle w:val="paragraph"/>
        <w:spacing w:before="0" w:beforeAutospacing="0" w:after="0" w:afterAutospacing="0"/>
        <w:ind w:right="1501"/>
        <w:jc w:val="both"/>
        <w:textAlignment w:val="baseline"/>
        <w:rPr>
          <w:rStyle w:val="normaltextrun"/>
          <w:rFonts w:ascii="Poppins" w:hAnsi="Poppins" w:cs="Poppins"/>
          <w:sz w:val="14"/>
          <w:szCs w:val="14"/>
          <w:lang w:val="en-US"/>
        </w:rPr>
      </w:pPr>
      <w:r w:rsidRPr="00093DB9">
        <w:rPr>
          <w:rStyle w:val="normaltextrun"/>
          <w:rFonts w:ascii="Poppins" w:hAnsi="Poppins" w:cs="Poppins"/>
          <w:sz w:val="14"/>
          <w:lang w:val="en-US"/>
        </w:rPr>
        <w:t>The CHG-MERIDIAN Group is a leading global technology2use company in the IT, industrial, and healthcare sectors. It has around 1,600 employees worldwide and develops, finances, and manages customized technology solutions based on the principle of usage over ownership. This gives customers including large corporations, SMEs, public authorities, and hospitals access to the latest technologies, cost-effective financing models, and tailored services that meet individual needs. CHG-MERIDIAN currently manages a technology portfolio worth €11.73 billion (2024) and has a presence in 32 countries on five continents without being tied to any specific banks or manufacturers. Its services are available in up to 190 countries through its subsidiaries, partner networks, and affiliated companies. </w:t>
      </w:r>
      <w:r w:rsidRPr="00093DB9">
        <w:rPr>
          <w:rStyle w:val="eop"/>
          <w:rFonts w:ascii="Poppins" w:hAnsi="Poppins" w:cs="Poppins"/>
          <w:sz w:val="14"/>
          <w:lang w:val="en-US"/>
        </w:rPr>
        <w:t> </w:t>
      </w:r>
      <w:r w:rsidRPr="00093DB9">
        <w:rPr>
          <w:rStyle w:val="normaltextrun"/>
          <w:rFonts w:ascii="Poppins" w:hAnsi="Poppins" w:cs="Poppins"/>
          <w:sz w:val="14"/>
          <w:lang w:val="en-US"/>
        </w:rPr>
        <w:t>Using its circular tech approach, CHG-MERIDIAN manages customers</w:t>
      </w:r>
      <w:r w:rsidR="00093DB9">
        <w:rPr>
          <w:rStyle w:val="normaltextrun"/>
          <w:rFonts w:ascii="Poppins" w:hAnsi="Poppins" w:cs="Poppins"/>
          <w:sz w:val="14"/>
          <w:lang w:val="en-US"/>
        </w:rPr>
        <w:t>’</w:t>
      </w:r>
      <w:r w:rsidRPr="00093DB9">
        <w:rPr>
          <w:rStyle w:val="normaltextrun"/>
          <w:rFonts w:ascii="Poppins" w:hAnsi="Poppins" w:cs="Poppins"/>
          <w:sz w:val="14"/>
          <w:lang w:val="en-US"/>
        </w:rPr>
        <w:t xml:space="preserve"> technology assets along the entire lifecycle, from procurement to remarketing. The Group</w:t>
      </w:r>
      <w:r w:rsidR="00093DB9">
        <w:rPr>
          <w:rStyle w:val="normaltextrun"/>
          <w:rFonts w:ascii="Poppins" w:hAnsi="Poppins" w:cs="Poppins"/>
          <w:sz w:val="14"/>
          <w:lang w:val="en-US"/>
        </w:rPr>
        <w:t>’</w:t>
      </w:r>
      <w:r w:rsidRPr="00093DB9">
        <w:rPr>
          <w:rStyle w:val="normaltextrun"/>
          <w:rFonts w:ascii="Poppins" w:hAnsi="Poppins" w:cs="Poppins"/>
          <w:sz w:val="14"/>
          <w:lang w:val="en-US"/>
        </w:rPr>
        <w:t>s headquarters are in Weingarten, Germany.</w:t>
      </w:r>
    </w:p>
    <w:p w14:paraId="4F7F87A5" w14:textId="77777777" w:rsidR="00837D21" w:rsidRPr="00093DB9" w:rsidRDefault="00837D21" w:rsidP="00001007">
      <w:pPr>
        <w:pStyle w:val="paragraph"/>
        <w:spacing w:before="0" w:beforeAutospacing="0" w:after="0" w:afterAutospacing="0"/>
        <w:ind w:right="1501"/>
        <w:jc w:val="both"/>
        <w:textAlignment w:val="baseline"/>
        <w:rPr>
          <w:rFonts w:ascii="Poppins" w:hAnsi="Poppins" w:cs="Poppins"/>
          <w:sz w:val="18"/>
          <w:szCs w:val="18"/>
          <w:lang w:val="en-US"/>
        </w:rPr>
      </w:pPr>
      <w:r w:rsidRPr="00093DB9">
        <w:rPr>
          <w:rStyle w:val="eop"/>
          <w:rFonts w:ascii="Poppins" w:hAnsi="Poppins" w:cs="Poppins"/>
          <w:sz w:val="14"/>
          <w:lang w:val="en-US"/>
        </w:rPr>
        <w:t> </w:t>
      </w:r>
    </w:p>
    <w:p w14:paraId="64FAE6F6" w14:textId="35D18614" w:rsidR="005E4771" w:rsidRPr="00093DB9" w:rsidRDefault="00837D21" w:rsidP="00001007">
      <w:pPr>
        <w:pStyle w:val="paragraph"/>
        <w:spacing w:before="0" w:beforeAutospacing="0" w:after="0" w:afterAutospacing="0"/>
        <w:ind w:right="1501"/>
        <w:jc w:val="both"/>
        <w:textAlignment w:val="baseline"/>
        <w:rPr>
          <w:rStyle w:val="Hyperlink"/>
          <w:rFonts w:ascii="Poppins" w:hAnsi="Poppins" w:cs="Poppins"/>
          <w:color w:val="auto"/>
          <w:sz w:val="18"/>
          <w:szCs w:val="18"/>
          <w:u w:val="none"/>
          <w:lang w:val="en-US"/>
        </w:rPr>
      </w:pPr>
      <w:hyperlink r:id="rId12" w:tgtFrame="_blank" w:history="1">
        <w:r w:rsidRPr="00093DB9">
          <w:rPr>
            <w:rStyle w:val="normaltextrun"/>
            <w:rFonts w:ascii="Poppins" w:hAnsi="Poppins" w:cs="Poppins"/>
            <w:b/>
            <w:sz w:val="14"/>
            <w:lang w:val="en-US"/>
          </w:rPr>
          <w:t>www.chg-meridian.com</w:t>
        </w:r>
      </w:hyperlink>
      <w:r w:rsidRPr="00093DB9">
        <w:rPr>
          <w:rStyle w:val="eop"/>
          <w:rFonts w:ascii="Poppins" w:hAnsi="Poppins" w:cs="Poppins"/>
          <w:sz w:val="19"/>
          <w:lang w:val="en-US"/>
        </w:rPr>
        <w:t xml:space="preserve"> </w:t>
      </w:r>
    </w:p>
    <w:p w14:paraId="4A615FF9" w14:textId="77777777" w:rsidR="005E4771" w:rsidRPr="00093DB9" w:rsidRDefault="005E4771" w:rsidP="004A0BAE">
      <w:pPr>
        <w:rPr>
          <w:b/>
          <w:bCs/>
          <w:sz w:val="14"/>
          <w:szCs w:val="16"/>
          <w:lang w:val="en-US"/>
        </w:rPr>
      </w:pPr>
    </w:p>
    <w:sectPr w:rsidR="005E4771" w:rsidRPr="00093DB9" w:rsidSect="00611CD0">
      <w:headerReference w:type="default" r:id="rId13"/>
      <w:footerReference w:type="default" r:id="rId14"/>
      <w:headerReference w:type="first" r:id="rId15"/>
      <w:footerReference w:type="first" r:id="rId16"/>
      <w:pgSz w:w="11906" w:h="16838" w:code="9"/>
      <w:pgMar w:top="1304" w:right="1304" w:bottom="1134" w:left="1304" w:header="624" w:footer="15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4DFFA" w14:textId="77777777" w:rsidR="002B31F7" w:rsidRDefault="002B31F7" w:rsidP="00193879">
      <w:r>
        <w:separator/>
      </w:r>
    </w:p>
  </w:endnote>
  <w:endnote w:type="continuationSeparator" w:id="0">
    <w:p w14:paraId="3A43C872" w14:textId="77777777" w:rsidR="002B31F7" w:rsidRDefault="002B31F7" w:rsidP="00193879">
      <w:r>
        <w:continuationSeparator/>
      </w:r>
    </w:p>
  </w:endnote>
  <w:endnote w:type="continuationNotice" w:id="1">
    <w:p w14:paraId="6833AB94" w14:textId="77777777" w:rsidR="002B31F7" w:rsidRDefault="002B31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ion Pro">
    <w:altName w:val="Cambria"/>
    <w:charset w:val="00"/>
    <w:family w:val="roman"/>
    <w:pitch w:val="variable"/>
    <w:sig w:usb0="60000287" w:usb1="00000001" w:usb2="00000000" w:usb3="00000000" w:csb0="0000019F" w:csb1="00000000"/>
  </w:font>
  <w:font w:name="Meta Plus Normal">
    <w:altName w:val="Cambria"/>
    <w:charset w:val="00"/>
    <w:family w:val="roman"/>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238DF" w14:textId="02FF9FC5" w:rsidR="00684EB4" w:rsidRDefault="00404778">
    <w:pPr>
      <w:pStyle w:val="Fuzeile"/>
    </w:pPr>
    <w:r>
      <w:rPr>
        <w:noProof/>
      </w:rPr>
      <w:drawing>
        <wp:anchor distT="0" distB="0" distL="114300" distR="114300" simplePos="0" relativeHeight="251658241" behindDoc="1" locked="0" layoutInCell="1" allowOverlap="1" wp14:anchorId="6C1929CA" wp14:editId="3BACB416">
          <wp:simplePos x="0" y="0"/>
          <wp:positionH relativeFrom="margin">
            <wp:align>left</wp:align>
          </wp:positionH>
          <wp:positionV relativeFrom="paragraph">
            <wp:posOffset>381635</wp:posOffset>
          </wp:positionV>
          <wp:extent cx="1079500" cy="149860"/>
          <wp:effectExtent l="0" t="0" r="6350" b="2540"/>
          <wp:wrapTight wrapText="bothSides">
            <wp:wrapPolygon edited="0">
              <wp:start x="3431" y="0"/>
              <wp:lineTo x="0" y="0"/>
              <wp:lineTo x="0" y="19220"/>
              <wp:lineTo x="10673" y="19220"/>
              <wp:lineTo x="14485" y="19220"/>
              <wp:lineTo x="21346" y="19220"/>
              <wp:lineTo x="21346" y="0"/>
              <wp:lineTo x="3431" y="0"/>
            </wp:wrapPolygon>
          </wp:wrapTight>
          <wp:docPr id="467504708" name="Picture 467504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504708"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00210" cy="152891"/>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177DB" w14:textId="36E0BFAD" w:rsidR="00684EB4" w:rsidRPr="00982766" w:rsidRDefault="005E4771" w:rsidP="00982766">
    <w:pPr>
      <w:pStyle w:val="Fuzeile"/>
    </w:pPr>
    <w:r>
      <w:rPr>
        <w:noProof/>
      </w:rPr>
      <w:drawing>
        <wp:anchor distT="0" distB="0" distL="114300" distR="114300" simplePos="0" relativeHeight="251658242" behindDoc="1" locked="0" layoutInCell="1" allowOverlap="1" wp14:anchorId="672615C1" wp14:editId="14CFB509">
          <wp:simplePos x="0" y="0"/>
          <wp:positionH relativeFrom="margin">
            <wp:align>left</wp:align>
          </wp:positionH>
          <wp:positionV relativeFrom="paragraph">
            <wp:posOffset>380365</wp:posOffset>
          </wp:positionV>
          <wp:extent cx="1079500" cy="149860"/>
          <wp:effectExtent l="0" t="0" r="6350" b="2540"/>
          <wp:wrapTight wrapText="bothSides">
            <wp:wrapPolygon edited="0">
              <wp:start x="3431" y="0"/>
              <wp:lineTo x="0" y="0"/>
              <wp:lineTo x="0" y="19220"/>
              <wp:lineTo x="10673" y="19220"/>
              <wp:lineTo x="14485" y="19220"/>
              <wp:lineTo x="21346" y="19220"/>
              <wp:lineTo x="21346" y="0"/>
              <wp:lineTo x="3431" y="0"/>
            </wp:wrapPolygon>
          </wp:wrapTight>
          <wp:docPr id="2069209101" name="Picture 2069209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504708"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79500" cy="1498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11D43" w14:textId="77777777" w:rsidR="002B31F7" w:rsidRDefault="002B31F7" w:rsidP="00193879">
      <w:r>
        <w:separator/>
      </w:r>
    </w:p>
  </w:footnote>
  <w:footnote w:type="continuationSeparator" w:id="0">
    <w:p w14:paraId="403426DE" w14:textId="77777777" w:rsidR="002B31F7" w:rsidRDefault="002B31F7" w:rsidP="00193879">
      <w:r>
        <w:continuationSeparator/>
      </w:r>
    </w:p>
  </w:footnote>
  <w:footnote w:type="continuationNotice" w:id="1">
    <w:p w14:paraId="14715ED0" w14:textId="77777777" w:rsidR="002B31F7" w:rsidRDefault="002B31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9"/>
      <w:gridCol w:w="2126"/>
    </w:tblGrid>
    <w:tr w:rsidR="00684EB4" w14:paraId="328138F0" w14:textId="77777777" w:rsidTr="09E99F66">
      <w:trPr>
        <w:trHeight w:val="794"/>
      </w:trPr>
      <w:tc>
        <w:tcPr>
          <w:tcW w:w="8079" w:type="dxa"/>
          <w:tcMar>
            <w:top w:w="0" w:type="dxa"/>
            <w:left w:w="0" w:type="dxa"/>
            <w:bottom w:w="0" w:type="dxa"/>
            <w:right w:w="0" w:type="dxa"/>
          </w:tcMar>
        </w:tcPr>
        <w:p w14:paraId="2E253976" w14:textId="1FC895FF" w:rsidR="00684EB4" w:rsidRDefault="09E99F66" w:rsidP="09E99F66">
          <w:pPr>
            <w:spacing w:line="180" w:lineRule="exact"/>
            <w:rPr>
              <w:b/>
              <w:bCs/>
              <w:noProof/>
              <w:sz w:val="14"/>
              <w:szCs w:val="14"/>
            </w:rPr>
          </w:pPr>
          <w:r w:rsidRPr="09E99F66">
            <w:rPr>
              <w:b/>
              <w:bCs/>
              <w:noProof/>
              <w:sz w:val="14"/>
              <w:szCs w:val="14"/>
            </w:rPr>
            <w:t xml:space="preserve">August 26, 2025 </w:t>
          </w:r>
          <w:r w:rsidRPr="09E99F66">
            <w:rPr>
              <w:sz w:val="14"/>
              <w:szCs w:val="14"/>
            </w:rPr>
            <w:t xml:space="preserve">· Page </w:t>
          </w:r>
          <w:r w:rsidR="00CC786B" w:rsidRPr="09E99F66">
            <w:rPr>
              <w:noProof/>
              <w:sz w:val="14"/>
              <w:szCs w:val="14"/>
            </w:rPr>
            <w:fldChar w:fldCharType="begin"/>
          </w:r>
          <w:r w:rsidR="00CC786B" w:rsidRPr="09E99F66">
            <w:rPr>
              <w:sz w:val="14"/>
              <w:szCs w:val="14"/>
            </w:rPr>
            <w:instrText xml:space="preserve"> PAGE </w:instrText>
          </w:r>
          <w:r w:rsidR="00CC786B" w:rsidRPr="09E99F66">
            <w:rPr>
              <w:sz w:val="14"/>
              <w:szCs w:val="14"/>
            </w:rPr>
            <w:fldChar w:fldCharType="separate"/>
          </w:r>
          <w:r w:rsidRPr="09E99F66">
            <w:rPr>
              <w:noProof/>
              <w:sz w:val="14"/>
              <w:szCs w:val="14"/>
            </w:rPr>
            <w:t>3</w:t>
          </w:r>
          <w:r w:rsidR="00CC786B" w:rsidRPr="09E99F66">
            <w:rPr>
              <w:noProof/>
              <w:sz w:val="14"/>
              <w:szCs w:val="14"/>
            </w:rPr>
            <w:fldChar w:fldCharType="end"/>
          </w:r>
          <w:r w:rsidRPr="09E99F66">
            <w:rPr>
              <w:sz w:val="14"/>
              <w:szCs w:val="14"/>
            </w:rPr>
            <w:t xml:space="preserve"> of </w:t>
          </w:r>
          <w:r w:rsidR="00CC786B" w:rsidRPr="09E99F66">
            <w:rPr>
              <w:noProof/>
              <w:sz w:val="14"/>
              <w:szCs w:val="14"/>
            </w:rPr>
            <w:fldChar w:fldCharType="begin"/>
          </w:r>
          <w:r w:rsidR="00CC786B" w:rsidRPr="09E99F66">
            <w:rPr>
              <w:sz w:val="14"/>
              <w:szCs w:val="14"/>
            </w:rPr>
            <w:instrText xml:space="preserve"> NUMPAGES </w:instrText>
          </w:r>
          <w:r w:rsidR="00CC786B" w:rsidRPr="09E99F66">
            <w:rPr>
              <w:sz w:val="14"/>
              <w:szCs w:val="14"/>
            </w:rPr>
            <w:fldChar w:fldCharType="separate"/>
          </w:r>
          <w:r w:rsidRPr="09E99F66">
            <w:rPr>
              <w:noProof/>
              <w:sz w:val="14"/>
              <w:szCs w:val="14"/>
            </w:rPr>
            <w:t>3</w:t>
          </w:r>
          <w:r w:rsidR="00CC786B" w:rsidRPr="09E99F66">
            <w:rPr>
              <w:noProof/>
              <w:sz w:val="14"/>
              <w:szCs w:val="14"/>
            </w:rPr>
            <w:fldChar w:fldCharType="end"/>
          </w:r>
          <w:r w:rsidRPr="09E99F66">
            <w:rPr>
              <w:sz w:val="14"/>
              <w:szCs w:val="14"/>
            </w:rPr>
            <w:t xml:space="preserve"> </w:t>
          </w:r>
        </w:p>
        <w:p w14:paraId="651A3649" w14:textId="77777777" w:rsidR="00253974" w:rsidRPr="00253974" w:rsidRDefault="00253974" w:rsidP="00253974">
          <w:pPr>
            <w:rPr>
              <w:sz w:val="14"/>
              <w:szCs w:val="14"/>
            </w:rPr>
          </w:pPr>
        </w:p>
        <w:p w14:paraId="39A1873B" w14:textId="77777777" w:rsidR="00253974" w:rsidRPr="00253974" w:rsidRDefault="00253974" w:rsidP="00253974">
          <w:pPr>
            <w:rPr>
              <w:sz w:val="14"/>
              <w:szCs w:val="14"/>
            </w:rPr>
          </w:pPr>
        </w:p>
        <w:p w14:paraId="04CDADD1" w14:textId="77777777" w:rsidR="00253974" w:rsidRPr="00253974" w:rsidRDefault="00253974" w:rsidP="00253974">
          <w:pPr>
            <w:tabs>
              <w:tab w:val="left" w:pos="4733"/>
            </w:tabs>
            <w:rPr>
              <w:sz w:val="14"/>
              <w:szCs w:val="14"/>
            </w:rPr>
          </w:pPr>
          <w:r>
            <w:rPr>
              <w:sz w:val="14"/>
            </w:rPr>
            <w:tab/>
          </w:r>
        </w:p>
      </w:tc>
      <w:tc>
        <w:tcPr>
          <w:tcW w:w="2126" w:type="dxa"/>
          <w:tcMar>
            <w:top w:w="0" w:type="dxa"/>
            <w:left w:w="0" w:type="dxa"/>
            <w:bottom w:w="0" w:type="dxa"/>
            <w:right w:w="0" w:type="dxa"/>
          </w:tcMar>
        </w:tcPr>
        <w:p w14:paraId="6191D40F" w14:textId="3543347A" w:rsidR="00684EB4" w:rsidRDefault="00687626" w:rsidP="00DF6B44">
          <w:pPr>
            <w:pStyle w:val="Kopfzeile"/>
            <w:tabs>
              <w:tab w:val="clear" w:pos="4536"/>
            </w:tabs>
            <w:jc w:val="left"/>
          </w:pPr>
          <w:r>
            <w:rPr>
              <w:noProof/>
            </w:rPr>
            <w:drawing>
              <wp:anchor distT="0" distB="0" distL="114300" distR="114300" simplePos="0" relativeHeight="251658243" behindDoc="1" locked="0" layoutInCell="1" allowOverlap="1" wp14:anchorId="6E4103C2" wp14:editId="4F3A28B4">
                <wp:simplePos x="0" y="0"/>
                <wp:positionH relativeFrom="column">
                  <wp:posOffset>635</wp:posOffset>
                </wp:positionH>
                <wp:positionV relativeFrom="paragraph">
                  <wp:posOffset>142240</wp:posOffset>
                </wp:positionV>
                <wp:extent cx="942975" cy="313690"/>
                <wp:effectExtent l="0" t="0" r="9525" b="0"/>
                <wp:wrapTight wrapText="bothSides">
                  <wp:wrapPolygon edited="0">
                    <wp:start x="0" y="0"/>
                    <wp:lineTo x="0" y="19676"/>
                    <wp:lineTo x="21382" y="19676"/>
                    <wp:lineTo x="21382" y="0"/>
                    <wp:lineTo x="0" y="0"/>
                  </wp:wrapPolygon>
                </wp:wrapTight>
                <wp:docPr id="1061543533"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42975" cy="313690"/>
                        </a:xfrm>
                        <a:prstGeom prst="rect">
                          <a:avLst/>
                        </a:prstGeom>
                        <a:noFill/>
                        <a:ln>
                          <a:noFill/>
                        </a:ln>
                      </pic:spPr>
                    </pic:pic>
                  </a:graphicData>
                </a:graphic>
              </wp:anchor>
            </w:drawing>
          </w:r>
        </w:p>
      </w:tc>
    </w:tr>
  </w:tbl>
  <w:p w14:paraId="227221D6" w14:textId="0DDD6F33" w:rsidR="00684EB4" w:rsidRDefault="00684EB4" w:rsidP="00DF6B44">
    <w:pPr>
      <w:pStyle w:val="Kopfzeile"/>
    </w:pPr>
  </w:p>
  <w:p w14:paraId="520C41E7" w14:textId="77777777" w:rsidR="00907B6C" w:rsidRPr="00DF6B44" w:rsidRDefault="00907B6C" w:rsidP="00DF6B4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9"/>
      <w:gridCol w:w="2126"/>
    </w:tblGrid>
    <w:tr w:rsidR="00684EB4" w14:paraId="0729AB41" w14:textId="77777777" w:rsidTr="009F31DC">
      <w:trPr>
        <w:trHeight w:val="794"/>
      </w:trPr>
      <w:tc>
        <w:tcPr>
          <w:tcW w:w="8079" w:type="dxa"/>
          <w:tcMar>
            <w:top w:w="0" w:type="dxa"/>
            <w:left w:w="0" w:type="dxa"/>
            <w:bottom w:w="0" w:type="dxa"/>
            <w:right w:w="0" w:type="dxa"/>
          </w:tcMar>
        </w:tcPr>
        <w:p w14:paraId="7E18DAFC" w14:textId="77777777" w:rsidR="00684EB4" w:rsidRPr="006D22E9" w:rsidRDefault="009F31DC" w:rsidP="006D22E9">
          <w:pPr>
            <w:pStyle w:val="Titel"/>
          </w:pPr>
          <w:r>
            <w:rPr>
              <w:color w:val="00174A" w:themeColor="text2"/>
            </w:rPr>
            <w:t>Press release</w:t>
          </w:r>
        </w:p>
      </w:tc>
      <w:tc>
        <w:tcPr>
          <w:tcW w:w="2126" w:type="dxa"/>
          <w:tcMar>
            <w:top w:w="0" w:type="dxa"/>
            <w:left w:w="0" w:type="dxa"/>
            <w:bottom w:w="0" w:type="dxa"/>
            <w:right w:w="0" w:type="dxa"/>
          </w:tcMar>
        </w:tcPr>
        <w:p w14:paraId="1A95FD78" w14:textId="77777777" w:rsidR="00684EB4" w:rsidRDefault="00684EB4" w:rsidP="002F4045">
          <w:pPr>
            <w:pStyle w:val="Kopfzeile"/>
            <w:tabs>
              <w:tab w:val="clear" w:pos="4536"/>
            </w:tabs>
            <w:jc w:val="left"/>
          </w:pPr>
          <w:r>
            <w:rPr>
              <w:noProof/>
            </w:rPr>
            <w:drawing>
              <wp:anchor distT="0" distB="0" distL="114300" distR="114300" simplePos="0" relativeHeight="251658240" behindDoc="1" locked="0" layoutInCell="1" allowOverlap="1" wp14:anchorId="6C7B04C5" wp14:editId="0964128F">
                <wp:simplePos x="0" y="0"/>
                <wp:positionH relativeFrom="column">
                  <wp:posOffset>4445</wp:posOffset>
                </wp:positionH>
                <wp:positionV relativeFrom="paragraph">
                  <wp:posOffset>0</wp:posOffset>
                </wp:positionV>
                <wp:extent cx="942975" cy="313690"/>
                <wp:effectExtent l="0" t="0" r="9525" b="0"/>
                <wp:wrapTight wrapText="bothSides">
                  <wp:wrapPolygon edited="0">
                    <wp:start x="0" y="0"/>
                    <wp:lineTo x="0" y="19676"/>
                    <wp:lineTo x="21382" y="19676"/>
                    <wp:lineTo x="21382" y="0"/>
                    <wp:lineTo x="0" y="0"/>
                  </wp:wrapPolygon>
                </wp:wrapTight>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42975" cy="313690"/>
                        </a:xfrm>
                        <a:prstGeom prst="rect">
                          <a:avLst/>
                        </a:prstGeom>
                        <a:noFill/>
                        <a:ln>
                          <a:noFill/>
                        </a:ln>
                      </pic:spPr>
                    </pic:pic>
                  </a:graphicData>
                </a:graphic>
              </wp:anchor>
            </w:drawing>
          </w:r>
        </w:p>
      </w:tc>
    </w:tr>
  </w:tbl>
  <w:p w14:paraId="649B9B1A" w14:textId="77777777" w:rsidR="00684EB4" w:rsidRPr="00277562" w:rsidRDefault="00684EB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0168"/>
    <w:multiLevelType w:val="hybridMultilevel"/>
    <w:tmpl w:val="262A66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E32554"/>
    <w:multiLevelType w:val="multilevel"/>
    <w:tmpl w:val="80DE4FCE"/>
    <w:lvl w:ilvl="0">
      <w:start w:val="1"/>
      <w:numFmt w:val="decimal"/>
      <w:pStyle w:val="Ebene1CHG-berschrift"/>
      <w:lvlText w:val="%1."/>
      <w:lvlJc w:val="left"/>
      <w:pPr>
        <w:ind w:left="360" w:hanging="360"/>
      </w:pPr>
      <w:rPr>
        <w:rFonts w:ascii="Arial" w:hAnsi="Arial" w:hint="default"/>
        <w:b/>
        <w:i w:val="0"/>
        <w:color w:val="auto"/>
        <w:spacing w:val="0"/>
        <w:sz w:val="22"/>
        <w:szCs w:val="22"/>
        <w:u w:color="ACA53D"/>
      </w:rPr>
    </w:lvl>
    <w:lvl w:ilvl="1">
      <w:start w:val="1"/>
      <w:numFmt w:val="decimal"/>
      <w:pStyle w:val="Ebene2CHG-berschrift"/>
      <w:suff w:val="space"/>
      <w:lvlText w:val="%1.%2"/>
      <w:lvlJc w:val="left"/>
      <w:pPr>
        <w:ind w:left="-430" w:hanging="432"/>
      </w:pPr>
      <w:rPr>
        <w:rFonts w:hint="default"/>
        <w:b/>
        <w:i w:val="0"/>
        <w:color w:val="7A716F"/>
        <w:sz w:val="19"/>
        <w:u w:color="6F6F6E"/>
      </w:rPr>
    </w:lvl>
    <w:lvl w:ilvl="2">
      <w:start w:val="1"/>
      <w:numFmt w:val="decimal"/>
      <w:pStyle w:val="Ebene3CHG-berschrift"/>
      <w:suff w:val="space"/>
      <w:lvlText w:val="%1.%2.%3"/>
      <w:lvlJc w:val="left"/>
      <w:pPr>
        <w:ind w:left="78" w:hanging="867"/>
      </w:pPr>
      <w:rPr>
        <w:rFonts w:hint="default"/>
        <w:b/>
        <w:i w:val="0"/>
        <w:color w:val="7A716F"/>
        <w:sz w:val="19"/>
        <w:u w:color="6F6F6E"/>
      </w:rPr>
    </w:lvl>
    <w:lvl w:ilvl="3">
      <w:start w:val="1"/>
      <w:numFmt w:val="decimal"/>
      <w:pStyle w:val="Ebene4CHG-berschrift"/>
      <w:suff w:val="space"/>
      <w:lvlText w:val="%1.%2.%3.%4"/>
      <w:lvlJc w:val="left"/>
      <w:pPr>
        <w:ind w:left="582" w:hanging="1371"/>
      </w:pPr>
      <w:rPr>
        <w:rFonts w:hint="default"/>
        <w:b/>
        <w:i w:val="0"/>
        <w:color w:val="7A716F"/>
        <w:sz w:val="19"/>
        <w:u w:color="6F6F6E"/>
      </w:rPr>
    </w:lvl>
    <w:lvl w:ilvl="4">
      <w:start w:val="1"/>
      <w:numFmt w:val="decimal"/>
      <w:pStyle w:val="Ebene5CHG-berschrift"/>
      <w:suff w:val="space"/>
      <w:lvlText w:val="%1.%2.%3.%4.%5"/>
      <w:lvlJc w:val="left"/>
      <w:pPr>
        <w:ind w:left="1086" w:hanging="1875"/>
      </w:pPr>
      <w:rPr>
        <w:rFonts w:hint="default"/>
        <w:b/>
        <w:i w:val="0"/>
        <w:color w:val="7A716F"/>
        <w:sz w:val="19"/>
        <w:u w:color="6F6F6E"/>
      </w:rPr>
    </w:lvl>
    <w:lvl w:ilvl="5">
      <w:start w:val="1"/>
      <w:numFmt w:val="decimal"/>
      <w:pStyle w:val="Ebene6CHG-berschrift"/>
      <w:suff w:val="space"/>
      <w:lvlText w:val="%1.%2.%3.%4.%5.%6"/>
      <w:lvlJc w:val="left"/>
      <w:pPr>
        <w:ind w:left="1590" w:hanging="2379"/>
      </w:pPr>
      <w:rPr>
        <w:rFonts w:hint="default"/>
        <w:b/>
        <w:i w:val="0"/>
        <w:color w:val="7A716F"/>
        <w:sz w:val="19"/>
        <w:u w:color="6F6F6E"/>
      </w:rPr>
    </w:lvl>
    <w:lvl w:ilvl="6">
      <w:start w:val="1"/>
      <w:numFmt w:val="decimal"/>
      <w:suff w:val="space"/>
      <w:lvlText w:val="%1.%2.%3.%4.%5.%6.%7"/>
      <w:lvlJc w:val="left"/>
      <w:pPr>
        <w:ind w:left="2094" w:hanging="2883"/>
      </w:pPr>
      <w:rPr>
        <w:rFonts w:hint="default"/>
        <w:b/>
        <w:i w:val="0"/>
        <w:color w:val="7A716F"/>
        <w:sz w:val="19"/>
        <w:u w:color="6F6F6E"/>
      </w:rPr>
    </w:lvl>
    <w:lvl w:ilvl="7">
      <w:start w:val="1"/>
      <w:numFmt w:val="decimal"/>
      <w:suff w:val="space"/>
      <w:lvlText w:val="%1.%2.%3.%4.%5.%6.%7.%8"/>
      <w:lvlJc w:val="left"/>
      <w:pPr>
        <w:ind w:left="2598" w:hanging="3387"/>
      </w:pPr>
      <w:rPr>
        <w:rFonts w:hint="default"/>
        <w:b/>
        <w:i w:val="0"/>
        <w:color w:val="7A716F"/>
        <w:sz w:val="19"/>
        <w:u w:color="6F6F6E"/>
      </w:rPr>
    </w:lvl>
    <w:lvl w:ilvl="8">
      <w:start w:val="1"/>
      <w:numFmt w:val="decimal"/>
      <w:suff w:val="space"/>
      <w:lvlText w:val="%1.%2.%3.%4.%5.%6.%7.%8.%9"/>
      <w:lvlJc w:val="left"/>
      <w:pPr>
        <w:ind w:left="3174" w:hanging="3963"/>
      </w:pPr>
      <w:rPr>
        <w:rFonts w:hint="default"/>
        <w:b/>
        <w:i w:val="0"/>
        <w:color w:val="7A716F"/>
        <w:sz w:val="19"/>
        <w:u w:color="6F6F6E"/>
      </w:rPr>
    </w:lvl>
  </w:abstractNum>
  <w:abstractNum w:abstractNumId="2" w15:restartNumberingAfterBreak="0">
    <w:nsid w:val="0C4560A2"/>
    <w:multiLevelType w:val="hybridMultilevel"/>
    <w:tmpl w:val="FFE0F9D0"/>
    <w:lvl w:ilvl="0" w:tplc="33E68F26">
      <w:start w:val="1"/>
      <w:numFmt w:val="bullet"/>
      <w:lvlText w:val=""/>
      <w:lvlJc w:val="left"/>
      <w:pPr>
        <w:ind w:left="644" w:hanging="360"/>
      </w:pPr>
      <w:rPr>
        <w:rFonts w:ascii="Symbol" w:hAnsi="Symbol" w:hint="default"/>
        <w:b w:val="0"/>
        <w:i w:val="0"/>
        <w:color w:val="00174A"/>
        <w:sz w:val="19"/>
        <w:u w:color="D5221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E0F078E"/>
    <w:multiLevelType w:val="hybridMultilevel"/>
    <w:tmpl w:val="1F86C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C64050"/>
    <w:multiLevelType w:val="hybridMultilevel"/>
    <w:tmpl w:val="00D40A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539665E"/>
    <w:multiLevelType w:val="hybridMultilevel"/>
    <w:tmpl w:val="C09C997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2A1A5223"/>
    <w:multiLevelType w:val="hybridMultilevel"/>
    <w:tmpl w:val="A5E6D08A"/>
    <w:lvl w:ilvl="0" w:tplc="1BCCE004">
      <w:numFmt w:val="bullet"/>
      <w:lvlText w:val=""/>
      <w:lvlJc w:val="left"/>
      <w:pPr>
        <w:ind w:left="720" w:hanging="360"/>
      </w:pPr>
      <w:rPr>
        <w:rFonts w:ascii="Wingdings" w:eastAsia="Calibr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76C3318"/>
    <w:multiLevelType w:val="hybridMultilevel"/>
    <w:tmpl w:val="5AC0E8A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8C9057E"/>
    <w:multiLevelType w:val="hybridMultilevel"/>
    <w:tmpl w:val="E9DAF6FE"/>
    <w:lvl w:ilvl="0" w:tplc="D2C2EED4">
      <w:numFmt w:val="bullet"/>
      <w:lvlText w:val="•"/>
      <w:lvlJc w:val="left"/>
      <w:pPr>
        <w:ind w:left="1440" w:hanging="72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F50777F"/>
    <w:multiLevelType w:val="multilevel"/>
    <w:tmpl w:val="B8147CDA"/>
    <w:lvl w:ilvl="0">
      <w:start w:val="1"/>
      <w:numFmt w:val="decimal"/>
      <w:pStyle w:val="Formatvorlage1"/>
      <w:lvlText w:val="%1."/>
      <w:lvlJc w:val="left"/>
      <w:pPr>
        <w:tabs>
          <w:tab w:val="num" w:pos="567"/>
        </w:tabs>
        <w:ind w:left="567" w:hanging="567"/>
      </w:pPr>
      <w:rPr>
        <w:rFonts w:ascii="Arial" w:hAnsi="Arial" w:hint="default"/>
        <w:b/>
        <w:i w:val="0"/>
        <w:sz w:val="28"/>
      </w:rPr>
    </w:lvl>
    <w:lvl w:ilvl="1">
      <w:start w:val="1"/>
      <w:numFmt w:val="decimal"/>
      <w:pStyle w:val="Formatvorlage2"/>
      <w:lvlText w:val="%1.%2"/>
      <w:lvlJc w:val="left"/>
      <w:pPr>
        <w:tabs>
          <w:tab w:val="num" w:pos="567"/>
        </w:tabs>
        <w:ind w:left="567" w:hanging="567"/>
      </w:pPr>
      <w:rPr>
        <w:rFonts w:ascii="Arial" w:hAnsi="Arial" w:hint="default"/>
        <w:b/>
        <w:i w:val="0"/>
        <w:sz w:val="24"/>
      </w:rPr>
    </w:lvl>
    <w:lvl w:ilvl="2">
      <w:start w:val="1"/>
      <w:numFmt w:val="decimal"/>
      <w:pStyle w:val="Formatvorlage3"/>
      <w:lvlText w:val="%1.%2.%3"/>
      <w:lvlJc w:val="left"/>
      <w:pPr>
        <w:tabs>
          <w:tab w:val="num" w:pos="567"/>
        </w:tabs>
        <w:ind w:left="567" w:hanging="567"/>
      </w:pPr>
      <w:rPr>
        <w:rFonts w:ascii="Arial" w:hAnsi="Arial" w:hint="default"/>
        <w:b/>
        <w:i w:val="0"/>
        <w:sz w:val="22"/>
      </w:rPr>
    </w:lvl>
    <w:lvl w:ilvl="3">
      <w:start w:val="1"/>
      <w:numFmt w:val="lowerLetter"/>
      <w:lvlText w:val="(%4)"/>
      <w:lvlJc w:val="left"/>
      <w:pPr>
        <w:tabs>
          <w:tab w:val="num" w:pos="1928"/>
        </w:tabs>
        <w:ind w:left="1928" w:hanging="511"/>
      </w:pPr>
      <w:rPr>
        <w:rFonts w:hint="default"/>
        <w:b w:val="0"/>
        <w:i w:val="0"/>
        <w:sz w:val="20"/>
      </w:rPr>
    </w:lvl>
    <w:lvl w:ilvl="4">
      <w:start w:val="1"/>
      <w:numFmt w:val="lowerRoman"/>
      <w:lvlText w:val="(%5)"/>
      <w:lvlJc w:val="left"/>
      <w:pPr>
        <w:tabs>
          <w:tab w:val="num" w:pos="2438"/>
        </w:tabs>
        <w:ind w:left="2438" w:hanging="510"/>
      </w:pPr>
      <w:rPr>
        <w:rFonts w:hint="default"/>
        <w:b w:val="0"/>
        <w:i w:val="0"/>
        <w:sz w:val="18"/>
      </w:rPr>
    </w:lvl>
    <w:lvl w:ilvl="5">
      <w:start w:val="1"/>
      <w:numFmt w:val="decimal"/>
      <w:lvlText w:val="(%6)"/>
      <w:lvlJc w:val="left"/>
      <w:pPr>
        <w:tabs>
          <w:tab w:val="num" w:pos="2948"/>
        </w:tabs>
        <w:ind w:left="2948" w:hanging="510"/>
      </w:pPr>
      <w:rPr>
        <w:rFonts w:hint="default"/>
        <w:b w:val="0"/>
        <w:i w:val="0"/>
        <w:sz w:val="2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decimal"/>
      <w:lvlRestart w:val="0"/>
      <w:lvlText w:val="SCHEDULE %9"/>
      <w:lvlJc w:val="left"/>
      <w:pPr>
        <w:tabs>
          <w:tab w:val="num" w:pos="0"/>
        </w:tabs>
        <w:ind w:left="0" w:firstLine="0"/>
      </w:pPr>
      <w:rPr>
        <w:rFonts w:hint="default"/>
        <w:b/>
        <w:i w:val="0"/>
        <w:caps/>
        <w:smallCaps w:val="0"/>
        <w:sz w:val="22"/>
      </w:rPr>
    </w:lvl>
  </w:abstractNum>
  <w:abstractNum w:abstractNumId="10" w15:restartNumberingAfterBreak="0">
    <w:nsid w:val="584D4622"/>
    <w:multiLevelType w:val="hybridMultilevel"/>
    <w:tmpl w:val="A8568E3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7CF6499E"/>
    <w:multiLevelType w:val="hybridMultilevel"/>
    <w:tmpl w:val="29480F44"/>
    <w:lvl w:ilvl="0" w:tplc="14067D26">
      <w:start w:val="1"/>
      <w:numFmt w:val="bullet"/>
      <w:lvlText w:val=""/>
      <w:lvlJc w:val="left"/>
      <w:pPr>
        <w:ind w:left="644" w:hanging="360"/>
      </w:pPr>
      <w:rPr>
        <w:rFonts w:ascii="Symbol" w:hAnsi="Symbol" w:hint="default"/>
        <w:b w:val="0"/>
        <w:i w:val="0"/>
        <w:strike w:val="0"/>
        <w:color w:val="000000" w:themeColor="text1"/>
        <w:sz w:val="19"/>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82206296">
    <w:abstractNumId w:val="11"/>
  </w:num>
  <w:num w:numId="2" w16cid:durableId="1865241506">
    <w:abstractNumId w:val="1"/>
  </w:num>
  <w:num w:numId="3" w16cid:durableId="171073601">
    <w:abstractNumId w:val="9"/>
  </w:num>
  <w:num w:numId="4" w16cid:durableId="691422716">
    <w:abstractNumId w:val="11"/>
  </w:num>
  <w:num w:numId="5" w16cid:durableId="284778684">
    <w:abstractNumId w:val="11"/>
    <w:lvlOverride w:ilvl="0">
      <w:startOverride w:val="1"/>
    </w:lvlOverride>
  </w:num>
  <w:num w:numId="6" w16cid:durableId="720446865">
    <w:abstractNumId w:val="2"/>
  </w:num>
  <w:num w:numId="7" w16cid:durableId="1967539284">
    <w:abstractNumId w:val="10"/>
  </w:num>
  <w:num w:numId="8" w16cid:durableId="1298995149">
    <w:abstractNumId w:val="4"/>
  </w:num>
  <w:num w:numId="9" w16cid:durableId="455105413">
    <w:abstractNumId w:val="3"/>
  </w:num>
  <w:num w:numId="10" w16cid:durableId="1764455647">
    <w:abstractNumId w:val="8"/>
  </w:num>
  <w:num w:numId="11" w16cid:durableId="1543982664">
    <w:abstractNumId w:val="0"/>
  </w:num>
  <w:num w:numId="12" w16cid:durableId="674724386">
    <w:abstractNumId w:val="5"/>
  </w:num>
  <w:num w:numId="13" w16cid:durableId="289821601">
    <w:abstractNumId w:val="7"/>
  </w:num>
  <w:num w:numId="14" w16cid:durableId="1740207199">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onsecutiveHyphenLimit w:val="2"/>
  <w:hyphenationZone w:val="357"/>
  <w:doNotHyphenateCaps/>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B6C"/>
    <w:rsid w:val="00000F3C"/>
    <w:rsid w:val="00001007"/>
    <w:rsid w:val="00001692"/>
    <w:rsid w:val="00001DDD"/>
    <w:rsid w:val="00001E50"/>
    <w:rsid w:val="00001EFD"/>
    <w:rsid w:val="00002E2B"/>
    <w:rsid w:val="00003BEF"/>
    <w:rsid w:val="00005023"/>
    <w:rsid w:val="00005212"/>
    <w:rsid w:val="000056DD"/>
    <w:rsid w:val="00006286"/>
    <w:rsid w:val="000064A1"/>
    <w:rsid w:val="00006FA4"/>
    <w:rsid w:val="0000769D"/>
    <w:rsid w:val="00007C06"/>
    <w:rsid w:val="00010227"/>
    <w:rsid w:val="0001045A"/>
    <w:rsid w:val="0001159F"/>
    <w:rsid w:val="00013AE4"/>
    <w:rsid w:val="00013CB3"/>
    <w:rsid w:val="00014220"/>
    <w:rsid w:val="000142EC"/>
    <w:rsid w:val="00014D50"/>
    <w:rsid w:val="00014DEE"/>
    <w:rsid w:val="00014ED3"/>
    <w:rsid w:val="00016FCB"/>
    <w:rsid w:val="00021F9C"/>
    <w:rsid w:val="00022B66"/>
    <w:rsid w:val="000234FB"/>
    <w:rsid w:val="00023633"/>
    <w:rsid w:val="00024180"/>
    <w:rsid w:val="000259C9"/>
    <w:rsid w:val="00025A05"/>
    <w:rsid w:val="000262CE"/>
    <w:rsid w:val="00027C12"/>
    <w:rsid w:val="000306A8"/>
    <w:rsid w:val="0003098C"/>
    <w:rsid w:val="000310FB"/>
    <w:rsid w:val="0003179E"/>
    <w:rsid w:val="000321B9"/>
    <w:rsid w:val="0003246D"/>
    <w:rsid w:val="00032EB3"/>
    <w:rsid w:val="00033D93"/>
    <w:rsid w:val="00033FF2"/>
    <w:rsid w:val="00035754"/>
    <w:rsid w:val="00035821"/>
    <w:rsid w:val="00037329"/>
    <w:rsid w:val="00037689"/>
    <w:rsid w:val="000378D9"/>
    <w:rsid w:val="00040D27"/>
    <w:rsid w:val="00041736"/>
    <w:rsid w:val="00041F7A"/>
    <w:rsid w:val="000421DB"/>
    <w:rsid w:val="0004267E"/>
    <w:rsid w:val="00044EAE"/>
    <w:rsid w:val="00045BC7"/>
    <w:rsid w:val="000466AE"/>
    <w:rsid w:val="000467C5"/>
    <w:rsid w:val="00047613"/>
    <w:rsid w:val="0004768F"/>
    <w:rsid w:val="00047938"/>
    <w:rsid w:val="00047AAD"/>
    <w:rsid w:val="00050025"/>
    <w:rsid w:val="00050F67"/>
    <w:rsid w:val="0005149A"/>
    <w:rsid w:val="000534B4"/>
    <w:rsid w:val="00054156"/>
    <w:rsid w:val="0005424B"/>
    <w:rsid w:val="000542F1"/>
    <w:rsid w:val="00056954"/>
    <w:rsid w:val="000573EA"/>
    <w:rsid w:val="000574FF"/>
    <w:rsid w:val="00057633"/>
    <w:rsid w:val="00057C1A"/>
    <w:rsid w:val="00057E80"/>
    <w:rsid w:val="000621E5"/>
    <w:rsid w:val="00063AF8"/>
    <w:rsid w:val="00066154"/>
    <w:rsid w:val="00066E50"/>
    <w:rsid w:val="00067187"/>
    <w:rsid w:val="00070D72"/>
    <w:rsid w:val="00071023"/>
    <w:rsid w:val="00071EE6"/>
    <w:rsid w:val="00071F3F"/>
    <w:rsid w:val="00074531"/>
    <w:rsid w:val="0007454D"/>
    <w:rsid w:val="000745C5"/>
    <w:rsid w:val="0007481F"/>
    <w:rsid w:val="000751A8"/>
    <w:rsid w:val="00077509"/>
    <w:rsid w:val="000776EE"/>
    <w:rsid w:val="000778A3"/>
    <w:rsid w:val="00077C5B"/>
    <w:rsid w:val="000811B6"/>
    <w:rsid w:val="000816DF"/>
    <w:rsid w:val="00081827"/>
    <w:rsid w:val="00081FCE"/>
    <w:rsid w:val="00082DEF"/>
    <w:rsid w:val="00083366"/>
    <w:rsid w:val="00083C02"/>
    <w:rsid w:val="00083FEB"/>
    <w:rsid w:val="00084110"/>
    <w:rsid w:val="000841DC"/>
    <w:rsid w:val="00087E37"/>
    <w:rsid w:val="000903C3"/>
    <w:rsid w:val="000913A7"/>
    <w:rsid w:val="000923A7"/>
    <w:rsid w:val="0009243F"/>
    <w:rsid w:val="00092E50"/>
    <w:rsid w:val="00093501"/>
    <w:rsid w:val="00093BF3"/>
    <w:rsid w:val="00093DB9"/>
    <w:rsid w:val="00093FAC"/>
    <w:rsid w:val="000946BE"/>
    <w:rsid w:val="000951CD"/>
    <w:rsid w:val="000959C5"/>
    <w:rsid w:val="00096112"/>
    <w:rsid w:val="00097D53"/>
    <w:rsid w:val="000A0A11"/>
    <w:rsid w:val="000A1344"/>
    <w:rsid w:val="000A1DCD"/>
    <w:rsid w:val="000A3066"/>
    <w:rsid w:val="000A34D6"/>
    <w:rsid w:val="000A38EF"/>
    <w:rsid w:val="000A4FE4"/>
    <w:rsid w:val="000A5A95"/>
    <w:rsid w:val="000A7811"/>
    <w:rsid w:val="000A7EDF"/>
    <w:rsid w:val="000B08FE"/>
    <w:rsid w:val="000B284B"/>
    <w:rsid w:val="000B2DFC"/>
    <w:rsid w:val="000B35B1"/>
    <w:rsid w:val="000B572B"/>
    <w:rsid w:val="000B663A"/>
    <w:rsid w:val="000B71FC"/>
    <w:rsid w:val="000B7663"/>
    <w:rsid w:val="000B7688"/>
    <w:rsid w:val="000C07BF"/>
    <w:rsid w:val="000C2968"/>
    <w:rsid w:val="000C2D00"/>
    <w:rsid w:val="000C465A"/>
    <w:rsid w:val="000C518E"/>
    <w:rsid w:val="000C5246"/>
    <w:rsid w:val="000C6087"/>
    <w:rsid w:val="000C7009"/>
    <w:rsid w:val="000C7148"/>
    <w:rsid w:val="000C7BF1"/>
    <w:rsid w:val="000D23B9"/>
    <w:rsid w:val="000D318C"/>
    <w:rsid w:val="000D3A8D"/>
    <w:rsid w:val="000D57FB"/>
    <w:rsid w:val="000D5A6B"/>
    <w:rsid w:val="000D69A2"/>
    <w:rsid w:val="000D6BC7"/>
    <w:rsid w:val="000D7DB4"/>
    <w:rsid w:val="000E1414"/>
    <w:rsid w:val="000E179E"/>
    <w:rsid w:val="000E3B33"/>
    <w:rsid w:val="000E49B7"/>
    <w:rsid w:val="000E4B53"/>
    <w:rsid w:val="000E4EC5"/>
    <w:rsid w:val="000E6629"/>
    <w:rsid w:val="000E7EFD"/>
    <w:rsid w:val="000F0B96"/>
    <w:rsid w:val="000F18B7"/>
    <w:rsid w:val="000F1E9A"/>
    <w:rsid w:val="000F29B0"/>
    <w:rsid w:val="000F417D"/>
    <w:rsid w:val="000F5790"/>
    <w:rsid w:val="000F58B4"/>
    <w:rsid w:val="000F6DE6"/>
    <w:rsid w:val="000F727B"/>
    <w:rsid w:val="000F744F"/>
    <w:rsid w:val="000F7F9A"/>
    <w:rsid w:val="00100446"/>
    <w:rsid w:val="00101A4C"/>
    <w:rsid w:val="00101BD5"/>
    <w:rsid w:val="0010237C"/>
    <w:rsid w:val="00103FDB"/>
    <w:rsid w:val="0010421B"/>
    <w:rsid w:val="00104DB1"/>
    <w:rsid w:val="00105670"/>
    <w:rsid w:val="00105A86"/>
    <w:rsid w:val="00106922"/>
    <w:rsid w:val="00106B70"/>
    <w:rsid w:val="00106BC9"/>
    <w:rsid w:val="00106D2E"/>
    <w:rsid w:val="00106E5F"/>
    <w:rsid w:val="001076FE"/>
    <w:rsid w:val="001077A7"/>
    <w:rsid w:val="00107A17"/>
    <w:rsid w:val="00107B8B"/>
    <w:rsid w:val="00110242"/>
    <w:rsid w:val="00111923"/>
    <w:rsid w:val="00112989"/>
    <w:rsid w:val="001130C6"/>
    <w:rsid w:val="0011363E"/>
    <w:rsid w:val="00113965"/>
    <w:rsid w:val="001140E8"/>
    <w:rsid w:val="00114CEA"/>
    <w:rsid w:val="00116304"/>
    <w:rsid w:val="001179C3"/>
    <w:rsid w:val="00117CAF"/>
    <w:rsid w:val="00117E4F"/>
    <w:rsid w:val="00121486"/>
    <w:rsid w:val="00121886"/>
    <w:rsid w:val="00121D91"/>
    <w:rsid w:val="00121DCA"/>
    <w:rsid w:val="001224E2"/>
    <w:rsid w:val="00122968"/>
    <w:rsid w:val="00122D14"/>
    <w:rsid w:val="0012384B"/>
    <w:rsid w:val="001239AF"/>
    <w:rsid w:val="001267AC"/>
    <w:rsid w:val="00127808"/>
    <w:rsid w:val="0013116E"/>
    <w:rsid w:val="001315E7"/>
    <w:rsid w:val="0013182F"/>
    <w:rsid w:val="00131DD8"/>
    <w:rsid w:val="0013304B"/>
    <w:rsid w:val="00133A51"/>
    <w:rsid w:val="001340CC"/>
    <w:rsid w:val="001366D3"/>
    <w:rsid w:val="0013688E"/>
    <w:rsid w:val="00136FB8"/>
    <w:rsid w:val="00137F32"/>
    <w:rsid w:val="00140081"/>
    <w:rsid w:val="00141B52"/>
    <w:rsid w:val="001421E1"/>
    <w:rsid w:val="00142407"/>
    <w:rsid w:val="001427CA"/>
    <w:rsid w:val="00142C56"/>
    <w:rsid w:val="0014323F"/>
    <w:rsid w:val="001437B7"/>
    <w:rsid w:val="00143C7E"/>
    <w:rsid w:val="00144BE5"/>
    <w:rsid w:val="00145C7D"/>
    <w:rsid w:val="001462FE"/>
    <w:rsid w:val="00147536"/>
    <w:rsid w:val="0014782C"/>
    <w:rsid w:val="00147EE7"/>
    <w:rsid w:val="00150209"/>
    <w:rsid w:val="00150544"/>
    <w:rsid w:val="00150E0C"/>
    <w:rsid w:val="001514E4"/>
    <w:rsid w:val="00152447"/>
    <w:rsid w:val="00152B8B"/>
    <w:rsid w:val="00154777"/>
    <w:rsid w:val="00154DAC"/>
    <w:rsid w:val="00155130"/>
    <w:rsid w:val="00155AD8"/>
    <w:rsid w:val="00160D8E"/>
    <w:rsid w:val="00161967"/>
    <w:rsid w:val="00162162"/>
    <w:rsid w:val="001634F9"/>
    <w:rsid w:val="001637F8"/>
    <w:rsid w:val="00164823"/>
    <w:rsid w:val="001652E4"/>
    <w:rsid w:val="001656C6"/>
    <w:rsid w:val="00166C8D"/>
    <w:rsid w:val="00167903"/>
    <w:rsid w:val="00167A3F"/>
    <w:rsid w:val="00167A80"/>
    <w:rsid w:val="00170D5A"/>
    <w:rsid w:val="00170FA3"/>
    <w:rsid w:val="0017134A"/>
    <w:rsid w:val="00171752"/>
    <w:rsid w:val="00172631"/>
    <w:rsid w:val="001730DE"/>
    <w:rsid w:val="00173892"/>
    <w:rsid w:val="00174A57"/>
    <w:rsid w:val="00175DD2"/>
    <w:rsid w:val="001761FC"/>
    <w:rsid w:val="00176347"/>
    <w:rsid w:val="00176B03"/>
    <w:rsid w:val="00177431"/>
    <w:rsid w:val="00177945"/>
    <w:rsid w:val="00180069"/>
    <w:rsid w:val="00180B56"/>
    <w:rsid w:val="00180F60"/>
    <w:rsid w:val="00182000"/>
    <w:rsid w:val="001825CA"/>
    <w:rsid w:val="00182BBB"/>
    <w:rsid w:val="00182BD0"/>
    <w:rsid w:val="001839C2"/>
    <w:rsid w:val="00183E0B"/>
    <w:rsid w:val="00183FD4"/>
    <w:rsid w:val="00184A00"/>
    <w:rsid w:val="00184C0C"/>
    <w:rsid w:val="00184F08"/>
    <w:rsid w:val="0018662A"/>
    <w:rsid w:val="00186C4A"/>
    <w:rsid w:val="001904F1"/>
    <w:rsid w:val="00190552"/>
    <w:rsid w:val="00192C52"/>
    <w:rsid w:val="00192C69"/>
    <w:rsid w:val="00193879"/>
    <w:rsid w:val="00193E78"/>
    <w:rsid w:val="0019458D"/>
    <w:rsid w:val="00194794"/>
    <w:rsid w:val="00194CE0"/>
    <w:rsid w:val="001959D1"/>
    <w:rsid w:val="001970C8"/>
    <w:rsid w:val="0019771A"/>
    <w:rsid w:val="001A0098"/>
    <w:rsid w:val="001A0644"/>
    <w:rsid w:val="001A0FCB"/>
    <w:rsid w:val="001A1777"/>
    <w:rsid w:val="001A1DF5"/>
    <w:rsid w:val="001A3981"/>
    <w:rsid w:val="001A39E9"/>
    <w:rsid w:val="001A3BDE"/>
    <w:rsid w:val="001A3E74"/>
    <w:rsid w:val="001A43E8"/>
    <w:rsid w:val="001A54BB"/>
    <w:rsid w:val="001A5BAE"/>
    <w:rsid w:val="001A6F00"/>
    <w:rsid w:val="001A6F09"/>
    <w:rsid w:val="001A77CF"/>
    <w:rsid w:val="001A7A76"/>
    <w:rsid w:val="001B041B"/>
    <w:rsid w:val="001B0ED7"/>
    <w:rsid w:val="001B1807"/>
    <w:rsid w:val="001B3C24"/>
    <w:rsid w:val="001B59F2"/>
    <w:rsid w:val="001B5B63"/>
    <w:rsid w:val="001B7659"/>
    <w:rsid w:val="001C029E"/>
    <w:rsid w:val="001C0F9F"/>
    <w:rsid w:val="001C10A8"/>
    <w:rsid w:val="001C1C71"/>
    <w:rsid w:val="001C29A5"/>
    <w:rsid w:val="001C309B"/>
    <w:rsid w:val="001C3163"/>
    <w:rsid w:val="001C5939"/>
    <w:rsid w:val="001C68A2"/>
    <w:rsid w:val="001C695B"/>
    <w:rsid w:val="001C6B24"/>
    <w:rsid w:val="001D00D7"/>
    <w:rsid w:val="001D26A6"/>
    <w:rsid w:val="001D361C"/>
    <w:rsid w:val="001D3DC6"/>
    <w:rsid w:val="001D7488"/>
    <w:rsid w:val="001D75A7"/>
    <w:rsid w:val="001E0531"/>
    <w:rsid w:val="001E0C20"/>
    <w:rsid w:val="001E10A3"/>
    <w:rsid w:val="001E134F"/>
    <w:rsid w:val="001E18EB"/>
    <w:rsid w:val="001E2DB4"/>
    <w:rsid w:val="001E30A7"/>
    <w:rsid w:val="001E3D8E"/>
    <w:rsid w:val="001E46DA"/>
    <w:rsid w:val="001E4CCB"/>
    <w:rsid w:val="001E5DE5"/>
    <w:rsid w:val="001E71DF"/>
    <w:rsid w:val="001E7461"/>
    <w:rsid w:val="001F017A"/>
    <w:rsid w:val="001F0EFB"/>
    <w:rsid w:val="001F14E4"/>
    <w:rsid w:val="001F1D91"/>
    <w:rsid w:val="001F2BF4"/>
    <w:rsid w:val="001F357E"/>
    <w:rsid w:val="001F366A"/>
    <w:rsid w:val="001F5603"/>
    <w:rsid w:val="001F6171"/>
    <w:rsid w:val="001F6FC8"/>
    <w:rsid w:val="001F6FCF"/>
    <w:rsid w:val="001F7442"/>
    <w:rsid w:val="00200C1B"/>
    <w:rsid w:val="00201E88"/>
    <w:rsid w:val="00202510"/>
    <w:rsid w:val="00203AAC"/>
    <w:rsid w:val="0020728E"/>
    <w:rsid w:val="002079B5"/>
    <w:rsid w:val="00207F58"/>
    <w:rsid w:val="00211017"/>
    <w:rsid w:val="00211EFC"/>
    <w:rsid w:val="002120F6"/>
    <w:rsid w:val="002131E6"/>
    <w:rsid w:val="0021361D"/>
    <w:rsid w:val="0021391E"/>
    <w:rsid w:val="0021485E"/>
    <w:rsid w:val="00214AFD"/>
    <w:rsid w:val="00214E2F"/>
    <w:rsid w:val="0021575C"/>
    <w:rsid w:val="00215A17"/>
    <w:rsid w:val="0022007B"/>
    <w:rsid w:val="002204FB"/>
    <w:rsid w:val="00220B4E"/>
    <w:rsid w:val="00221220"/>
    <w:rsid w:val="002214A6"/>
    <w:rsid w:val="00221AEA"/>
    <w:rsid w:val="00221F16"/>
    <w:rsid w:val="00222285"/>
    <w:rsid w:val="002224C9"/>
    <w:rsid w:val="002233B1"/>
    <w:rsid w:val="0022374D"/>
    <w:rsid w:val="00223812"/>
    <w:rsid w:val="00223F93"/>
    <w:rsid w:val="0022438A"/>
    <w:rsid w:val="00224A2E"/>
    <w:rsid w:val="002257E6"/>
    <w:rsid w:val="0022766E"/>
    <w:rsid w:val="0022773C"/>
    <w:rsid w:val="002309C7"/>
    <w:rsid w:val="00231210"/>
    <w:rsid w:val="00231C4A"/>
    <w:rsid w:val="00231EA3"/>
    <w:rsid w:val="00233E17"/>
    <w:rsid w:val="0023517F"/>
    <w:rsid w:val="00235512"/>
    <w:rsid w:val="00236093"/>
    <w:rsid w:val="0023638E"/>
    <w:rsid w:val="00236C82"/>
    <w:rsid w:val="00241C1B"/>
    <w:rsid w:val="00242720"/>
    <w:rsid w:val="00242D0B"/>
    <w:rsid w:val="002432C1"/>
    <w:rsid w:val="002440F5"/>
    <w:rsid w:val="002449A2"/>
    <w:rsid w:val="00244E60"/>
    <w:rsid w:val="0024551E"/>
    <w:rsid w:val="00246368"/>
    <w:rsid w:val="00246A77"/>
    <w:rsid w:val="00247BA8"/>
    <w:rsid w:val="00250B35"/>
    <w:rsid w:val="0025104E"/>
    <w:rsid w:val="00251704"/>
    <w:rsid w:val="0025174D"/>
    <w:rsid w:val="00251DF0"/>
    <w:rsid w:val="00253208"/>
    <w:rsid w:val="00253974"/>
    <w:rsid w:val="002540AC"/>
    <w:rsid w:val="002541FB"/>
    <w:rsid w:val="00254866"/>
    <w:rsid w:val="00255882"/>
    <w:rsid w:val="00255F17"/>
    <w:rsid w:val="00256B9C"/>
    <w:rsid w:val="002577CC"/>
    <w:rsid w:val="0025799A"/>
    <w:rsid w:val="00257A01"/>
    <w:rsid w:val="00260241"/>
    <w:rsid w:val="00260DD4"/>
    <w:rsid w:val="00261631"/>
    <w:rsid w:val="00261B83"/>
    <w:rsid w:val="002620EB"/>
    <w:rsid w:val="002621A8"/>
    <w:rsid w:val="002636C8"/>
    <w:rsid w:val="002642DA"/>
    <w:rsid w:val="00264A94"/>
    <w:rsid w:val="00266021"/>
    <w:rsid w:val="00266405"/>
    <w:rsid w:val="00266881"/>
    <w:rsid w:val="0027014C"/>
    <w:rsid w:val="00270B6D"/>
    <w:rsid w:val="002740B0"/>
    <w:rsid w:val="002744EB"/>
    <w:rsid w:val="0027506D"/>
    <w:rsid w:val="002752B8"/>
    <w:rsid w:val="00275996"/>
    <w:rsid w:val="002761F5"/>
    <w:rsid w:val="00277562"/>
    <w:rsid w:val="0028090B"/>
    <w:rsid w:val="00280A22"/>
    <w:rsid w:val="00281460"/>
    <w:rsid w:val="00282D06"/>
    <w:rsid w:val="00283173"/>
    <w:rsid w:val="00283568"/>
    <w:rsid w:val="002835D7"/>
    <w:rsid w:val="002846AD"/>
    <w:rsid w:val="00286E35"/>
    <w:rsid w:val="002875D7"/>
    <w:rsid w:val="00291FD1"/>
    <w:rsid w:val="00292328"/>
    <w:rsid w:val="002923BA"/>
    <w:rsid w:val="0029317F"/>
    <w:rsid w:val="00294A78"/>
    <w:rsid w:val="002950A6"/>
    <w:rsid w:val="00295137"/>
    <w:rsid w:val="00295C48"/>
    <w:rsid w:val="00295F2E"/>
    <w:rsid w:val="002969DC"/>
    <w:rsid w:val="002A3D20"/>
    <w:rsid w:val="002A40CB"/>
    <w:rsid w:val="002A41E6"/>
    <w:rsid w:val="002A501F"/>
    <w:rsid w:val="002A5528"/>
    <w:rsid w:val="002A6144"/>
    <w:rsid w:val="002A7AC6"/>
    <w:rsid w:val="002A7B8C"/>
    <w:rsid w:val="002B15D3"/>
    <w:rsid w:val="002B23BB"/>
    <w:rsid w:val="002B31F7"/>
    <w:rsid w:val="002B3696"/>
    <w:rsid w:val="002B3FFE"/>
    <w:rsid w:val="002B4035"/>
    <w:rsid w:val="002B4AE2"/>
    <w:rsid w:val="002B4EF8"/>
    <w:rsid w:val="002B53FF"/>
    <w:rsid w:val="002B723C"/>
    <w:rsid w:val="002B78D2"/>
    <w:rsid w:val="002B7CAD"/>
    <w:rsid w:val="002C039B"/>
    <w:rsid w:val="002C1F17"/>
    <w:rsid w:val="002C22F4"/>
    <w:rsid w:val="002C24C1"/>
    <w:rsid w:val="002C3216"/>
    <w:rsid w:val="002C477A"/>
    <w:rsid w:val="002C5DA2"/>
    <w:rsid w:val="002C5DCB"/>
    <w:rsid w:val="002C5F18"/>
    <w:rsid w:val="002C62B7"/>
    <w:rsid w:val="002D0035"/>
    <w:rsid w:val="002D0E46"/>
    <w:rsid w:val="002D19B8"/>
    <w:rsid w:val="002D1ECA"/>
    <w:rsid w:val="002D2197"/>
    <w:rsid w:val="002D22D9"/>
    <w:rsid w:val="002D27E2"/>
    <w:rsid w:val="002D2EA1"/>
    <w:rsid w:val="002D2FAC"/>
    <w:rsid w:val="002D36CD"/>
    <w:rsid w:val="002D5700"/>
    <w:rsid w:val="002D6239"/>
    <w:rsid w:val="002D6490"/>
    <w:rsid w:val="002D6743"/>
    <w:rsid w:val="002D7C9C"/>
    <w:rsid w:val="002D7E71"/>
    <w:rsid w:val="002E0CCE"/>
    <w:rsid w:val="002E1471"/>
    <w:rsid w:val="002E230A"/>
    <w:rsid w:val="002E25EA"/>
    <w:rsid w:val="002E384A"/>
    <w:rsid w:val="002E4325"/>
    <w:rsid w:val="002E5D8F"/>
    <w:rsid w:val="002E6880"/>
    <w:rsid w:val="002E7698"/>
    <w:rsid w:val="002F05A3"/>
    <w:rsid w:val="002F0D27"/>
    <w:rsid w:val="002F25D8"/>
    <w:rsid w:val="002F2B46"/>
    <w:rsid w:val="002F4045"/>
    <w:rsid w:val="002F44B7"/>
    <w:rsid w:val="002F564F"/>
    <w:rsid w:val="002F5B87"/>
    <w:rsid w:val="002F7331"/>
    <w:rsid w:val="0030072A"/>
    <w:rsid w:val="0030143B"/>
    <w:rsid w:val="003034E5"/>
    <w:rsid w:val="003038CC"/>
    <w:rsid w:val="00305369"/>
    <w:rsid w:val="003056C9"/>
    <w:rsid w:val="00305806"/>
    <w:rsid w:val="003075C4"/>
    <w:rsid w:val="00307DF0"/>
    <w:rsid w:val="0031026F"/>
    <w:rsid w:val="00310309"/>
    <w:rsid w:val="0031145B"/>
    <w:rsid w:val="003135B2"/>
    <w:rsid w:val="00313632"/>
    <w:rsid w:val="00313903"/>
    <w:rsid w:val="0031391B"/>
    <w:rsid w:val="00314529"/>
    <w:rsid w:val="00314DC3"/>
    <w:rsid w:val="00316294"/>
    <w:rsid w:val="0031689F"/>
    <w:rsid w:val="00316F8C"/>
    <w:rsid w:val="00317343"/>
    <w:rsid w:val="0031738C"/>
    <w:rsid w:val="00317E93"/>
    <w:rsid w:val="00320C3A"/>
    <w:rsid w:val="00320D8E"/>
    <w:rsid w:val="00320F84"/>
    <w:rsid w:val="003224EF"/>
    <w:rsid w:val="0032341A"/>
    <w:rsid w:val="00323CDE"/>
    <w:rsid w:val="00323D12"/>
    <w:rsid w:val="00324813"/>
    <w:rsid w:val="00324C1E"/>
    <w:rsid w:val="00324F92"/>
    <w:rsid w:val="0032523A"/>
    <w:rsid w:val="0032524A"/>
    <w:rsid w:val="00325DA1"/>
    <w:rsid w:val="00325EFF"/>
    <w:rsid w:val="003301E0"/>
    <w:rsid w:val="0033077B"/>
    <w:rsid w:val="00330E9B"/>
    <w:rsid w:val="00331363"/>
    <w:rsid w:val="003319B2"/>
    <w:rsid w:val="003321DC"/>
    <w:rsid w:val="003325D8"/>
    <w:rsid w:val="00332A72"/>
    <w:rsid w:val="003331FB"/>
    <w:rsid w:val="00334005"/>
    <w:rsid w:val="00334257"/>
    <w:rsid w:val="00334C87"/>
    <w:rsid w:val="00335900"/>
    <w:rsid w:val="00335C63"/>
    <w:rsid w:val="00336473"/>
    <w:rsid w:val="003366E4"/>
    <w:rsid w:val="00336A28"/>
    <w:rsid w:val="00336E52"/>
    <w:rsid w:val="003371E4"/>
    <w:rsid w:val="00340103"/>
    <w:rsid w:val="0034023F"/>
    <w:rsid w:val="0034046F"/>
    <w:rsid w:val="0034140B"/>
    <w:rsid w:val="0034143C"/>
    <w:rsid w:val="00341BBF"/>
    <w:rsid w:val="00343532"/>
    <w:rsid w:val="00344C0C"/>
    <w:rsid w:val="00344E60"/>
    <w:rsid w:val="00345592"/>
    <w:rsid w:val="00346102"/>
    <w:rsid w:val="0034736A"/>
    <w:rsid w:val="00350D32"/>
    <w:rsid w:val="00351382"/>
    <w:rsid w:val="00351F70"/>
    <w:rsid w:val="003523A4"/>
    <w:rsid w:val="00352568"/>
    <w:rsid w:val="003530FC"/>
    <w:rsid w:val="00353195"/>
    <w:rsid w:val="00353223"/>
    <w:rsid w:val="0035331C"/>
    <w:rsid w:val="0035334A"/>
    <w:rsid w:val="00353598"/>
    <w:rsid w:val="003544E4"/>
    <w:rsid w:val="00355079"/>
    <w:rsid w:val="0036037F"/>
    <w:rsid w:val="003626E0"/>
    <w:rsid w:val="00367A66"/>
    <w:rsid w:val="0037089C"/>
    <w:rsid w:val="0037103A"/>
    <w:rsid w:val="003711CC"/>
    <w:rsid w:val="00371C15"/>
    <w:rsid w:val="0037274C"/>
    <w:rsid w:val="003727D9"/>
    <w:rsid w:val="003731F3"/>
    <w:rsid w:val="0037321D"/>
    <w:rsid w:val="00373AA3"/>
    <w:rsid w:val="00374B71"/>
    <w:rsid w:val="00375A81"/>
    <w:rsid w:val="00376553"/>
    <w:rsid w:val="00376BB3"/>
    <w:rsid w:val="00377207"/>
    <w:rsid w:val="003775E4"/>
    <w:rsid w:val="00377A5D"/>
    <w:rsid w:val="00377CFB"/>
    <w:rsid w:val="00380D8F"/>
    <w:rsid w:val="00382379"/>
    <w:rsid w:val="00383797"/>
    <w:rsid w:val="003848E8"/>
    <w:rsid w:val="0038644C"/>
    <w:rsid w:val="0038665B"/>
    <w:rsid w:val="00387BB7"/>
    <w:rsid w:val="003914DC"/>
    <w:rsid w:val="0039152F"/>
    <w:rsid w:val="00393B2E"/>
    <w:rsid w:val="003940F1"/>
    <w:rsid w:val="00394395"/>
    <w:rsid w:val="00394989"/>
    <w:rsid w:val="00395907"/>
    <w:rsid w:val="003966DC"/>
    <w:rsid w:val="003972F6"/>
    <w:rsid w:val="003978F1"/>
    <w:rsid w:val="003A0B86"/>
    <w:rsid w:val="003A122E"/>
    <w:rsid w:val="003A1674"/>
    <w:rsid w:val="003A1A6A"/>
    <w:rsid w:val="003A2098"/>
    <w:rsid w:val="003A2184"/>
    <w:rsid w:val="003A29AB"/>
    <w:rsid w:val="003A334A"/>
    <w:rsid w:val="003A3419"/>
    <w:rsid w:val="003A3AD1"/>
    <w:rsid w:val="003A3D8D"/>
    <w:rsid w:val="003A47A9"/>
    <w:rsid w:val="003A4CD9"/>
    <w:rsid w:val="003A4F89"/>
    <w:rsid w:val="003A541A"/>
    <w:rsid w:val="003B0043"/>
    <w:rsid w:val="003B012B"/>
    <w:rsid w:val="003B058F"/>
    <w:rsid w:val="003B0F32"/>
    <w:rsid w:val="003B125A"/>
    <w:rsid w:val="003B2A31"/>
    <w:rsid w:val="003B2A5A"/>
    <w:rsid w:val="003B4464"/>
    <w:rsid w:val="003B4FAD"/>
    <w:rsid w:val="003B55D3"/>
    <w:rsid w:val="003B6428"/>
    <w:rsid w:val="003B6CEA"/>
    <w:rsid w:val="003B7311"/>
    <w:rsid w:val="003C1041"/>
    <w:rsid w:val="003C1E6B"/>
    <w:rsid w:val="003C2155"/>
    <w:rsid w:val="003C2315"/>
    <w:rsid w:val="003C2434"/>
    <w:rsid w:val="003C2A91"/>
    <w:rsid w:val="003C2B2A"/>
    <w:rsid w:val="003C4C5E"/>
    <w:rsid w:val="003C4E7E"/>
    <w:rsid w:val="003C5604"/>
    <w:rsid w:val="003C5F37"/>
    <w:rsid w:val="003C6850"/>
    <w:rsid w:val="003C78B3"/>
    <w:rsid w:val="003D00C6"/>
    <w:rsid w:val="003D1525"/>
    <w:rsid w:val="003D1850"/>
    <w:rsid w:val="003D1CCA"/>
    <w:rsid w:val="003D1E02"/>
    <w:rsid w:val="003D2207"/>
    <w:rsid w:val="003D2216"/>
    <w:rsid w:val="003D386C"/>
    <w:rsid w:val="003D4816"/>
    <w:rsid w:val="003D6155"/>
    <w:rsid w:val="003D64BE"/>
    <w:rsid w:val="003D6DB1"/>
    <w:rsid w:val="003E1293"/>
    <w:rsid w:val="003E2681"/>
    <w:rsid w:val="003E27E2"/>
    <w:rsid w:val="003E3DB5"/>
    <w:rsid w:val="003E4D18"/>
    <w:rsid w:val="003E562A"/>
    <w:rsid w:val="003E625B"/>
    <w:rsid w:val="003E64BF"/>
    <w:rsid w:val="003E66FF"/>
    <w:rsid w:val="003F164A"/>
    <w:rsid w:val="003F1B28"/>
    <w:rsid w:val="003F25CF"/>
    <w:rsid w:val="003F26C8"/>
    <w:rsid w:val="003F3D67"/>
    <w:rsid w:val="003F4380"/>
    <w:rsid w:val="003F5041"/>
    <w:rsid w:val="003F559E"/>
    <w:rsid w:val="003F5C08"/>
    <w:rsid w:val="003F5C2A"/>
    <w:rsid w:val="003F6CBC"/>
    <w:rsid w:val="003F7B2E"/>
    <w:rsid w:val="0040051C"/>
    <w:rsid w:val="00400CDF"/>
    <w:rsid w:val="00401557"/>
    <w:rsid w:val="004023BE"/>
    <w:rsid w:val="00402C11"/>
    <w:rsid w:val="00402E67"/>
    <w:rsid w:val="00402FC4"/>
    <w:rsid w:val="0040393A"/>
    <w:rsid w:val="00403AB2"/>
    <w:rsid w:val="00403E91"/>
    <w:rsid w:val="004040AA"/>
    <w:rsid w:val="0040430E"/>
    <w:rsid w:val="004044E8"/>
    <w:rsid w:val="00404778"/>
    <w:rsid w:val="004054CF"/>
    <w:rsid w:val="0040583C"/>
    <w:rsid w:val="00405C2D"/>
    <w:rsid w:val="004062A3"/>
    <w:rsid w:val="00406BE4"/>
    <w:rsid w:val="00406E7E"/>
    <w:rsid w:val="0040793E"/>
    <w:rsid w:val="00410370"/>
    <w:rsid w:val="00411482"/>
    <w:rsid w:val="00411CB6"/>
    <w:rsid w:val="00413B81"/>
    <w:rsid w:val="00415ACB"/>
    <w:rsid w:val="00415C73"/>
    <w:rsid w:val="004168EE"/>
    <w:rsid w:val="00417058"/>
    <w:rsid w:val="00420D5B"/>
    <w:rsid w:val="004215D7"/>
    <w:rsid w:val="00421E6A"/>
    <w:rsid w:val="0042298A"/>
    <w:rsid w:val="00422D78"/>
    <w:rsid w:val="004231BC"/>
    <w:rsid w:val="004236E1"/>
    <w:rsid w:val="00423FDF"/>
    <w:rsid w:val="00424377"/>
    <w:rsid w:val="00426D0B"/>
    <w:rsid w:val="00426FF5"/>
    <w:rsid w:val="00427445"/>
    <w:rsid w:val="00430942"/>
    <w:rsid w:val="00430974"/>
    <w:rsid w:val="00430D98"/>
    <w:rsid w:val="0043698C"/>
    <w:rsid w:val="00441373"/>
    <w:rsid w:val="0044260E"/>
    <w:rsid w:val="00442A2D"/>
    <w:rsid w:val="004436B3"/>
    <w:rsid w:val="00444471"/>
    <w:rsid w:val="00446569"/>
    <w:rsid w:val="00451528"/>
    <w:rsid w:val="004516D4"/>
    <w:rsid w:val="00451D33"/>
    <w:rsid w:val="00453018"/>
    <w:rsid w:val="00453083"/>
    <w:rsid w:val="0045454C"/>
    <w:rsid w:val="00454E51"/>
    <w:rsid w:val="00455658"/>
    <w:rsid w:val="00455A54"/>
    <w:rsid w:val="0045649B"/>
    <w:rsid w:val="00456D97"/>
    <w:rsid w:val="004579D0"/>
    <w:rsid w:val="00460E1E"/>
    <w:rsid w:val="00461EF9"/>
    <w:rsid w:val="00462A24"/>
    <w:rsid w:val="0046380B"/>
    <w:rsid w:val="00463BE4"/>
    <w:rsid w:val="00464B34"/>
    <w:rsid w:val="00465B0A"/>
    <w:rsid w:val="00466610"/>
    <w:rsid w:val="004672CE"/>
    <w:rsid w:val="0046733F"/>
    <w:rsid w:val="004706E7"/>
    <w:rsid w:val="00470947"/>
    <w:rsid w:val="00470D7F"/>
    <w:rsid w:val="00471421"/>
    <w:rsid w:val="004724A6"/>
    <w:rsid w:val="004736DF"/>
    <w:rsid w:val="00473C18"/>
    <w:rsid w:val="004748DD"/>
    <w:rsid w:val="0047541B"/>
    <w:rsid w:val="00480A30"/>
    <w:rsid w:val="00480A83"/>
    <w:rsid w:val="00481154"/>
    <w:rsid w:val="004816CE"/>
    <w:rsid w:val="00481DF6"/>
    <w:rsid w:val="004835F5"/>
    <w:rsid w:val="0048429D"/>
    <w:rsid w:val="00484EBA"/>
    <w:rsid w:val="004856D2"/>
    <w:rsid w:val="00486C1D"/>
    <w:rsid w:val="00486EC6"/>
    <w:rsid w:val="004878A5"/>
    <w:rsid w:val="00490D4B"/>
    <w:rsid w:val="00492501"/>
    <w:rsid w:val="00492541"/>
    <w:rsid w:val="00492594"/>
    <w:rsid w:val="00492701"/>
    <w:rsid w:val="004928AA"/>
    <w:rsid w:val="004928FD"/>
    <w:rsid w:val="0049389E"/>
    <w:rsid w:val="00493E71"/>
    <w:rsid w:val="00494139"/>
    <w:rsid w:val="00494A9A"/>
    <w:rsid w:val="00494DCE"/>
    <w:rsid w:val="00494F30"/>
    <w:rsid w:val="004955F8"/>
    <w:rsid w:val="00496429"/>
    <w:rsid w:val="00496616"/>
    <w:rsid w:val="0049714F"/>
    <w:rsid w:val="004971EF"/>
    <w:rsid w:val="004973D4"/>
    <w:rsid w:val="00497B25"/>
    <w:rsid w:val="004A05A4"/>
    <w:rsid w:val="004A0BAE"/>
    <w:rsid w:val="004A0FD6"/>
    <w:rsid w:val="004A18EA"/>
    <w:rsid w:val="004A2DAF"/>
    <w:rsid w:val="004A3AC5"/>
    <w:rsid w:val="004A3C04"/>
    <w:rsid w:val="004A4177"/>
    <w:rsid w:val="004A5647"/>
    <w:rsid w:val="004A5FE7"/>
    <w:rsid w:val="004A6F47"/>
    <w:rsid w:val="004B0C5A"/>
    <w:rsid w:val="004B119B"/>
    <w:rsid w:val="004B247B"/>
    <w:rsid w:val="004B28CF"/>
    <w:rsid w:val="004B2ED2"/>
    <w:rsid w:val="004B2F63"/>
    <w:rsid w:val="004B39E8"/>
    <w:rsid w:val="004B48B4"/>
    <w:rsid w:val="004B5588"/>
    <w:rsid w:val="004B64F3"/>
    <w:rsid w:val="004B7C00"/>
    <w:rsid w:val="004B7E6E"/>
    <w:rsid w:val="004C1BBA"/>
    <w:rsid w:val="004C31B1"/>
    <w:rsid w:val="004C348C"/>
    <w:rsid w:val="004C3720"/>
    <w:rsid w:val="004C42FC"/>
    <w:rsid w:val="004C60AA"/>
    <w:rsid w:val="004C6355"/>
    <w:rsid w:val="004C6C7C"/>
    <w:rsid w:val="004C6E7D"/>
    <w:rsid w:val="004D1074"/>
    <w:rsid w:val="004D1228"/>
    <w:rsid w:val="004D2171"/>
    <w:rsid w:val="004D2D1C"/>
    <w:rsid w:val="004D59DF"/>
    <w:rsid w:val="004D5BC0"/>
    <w:rsid w:val="004D6911"/>
    <w:rsid w:val="004D6C5A"/>
    <w:rsid w:val="004E024F"/>
    <w:rsid w:val="004E0878"/>
    <w:rsid w:val="004E0DDA"/>
    <w:rsid w:val="004E10ED"/>
    <w:rsid w:val="004E110E"/>
    <w:rsid w:val="004E209F"/>
    <w:rsid w:val="004E22D7"/>
    <w:rsid w:val="004E26E8"/>
    <w:rsid w:val="004E40E3"/>
    <w:rsid w:val="004E4382"/>
    <w:rsid w:val="004E5C97"/>
    <w:rsid w:val="004E708C"/>
    <w:rsid w:val="004E731A"/>
    <w:rsid w:val="004E7460"/>
    <w:rsid w:val="004E7473"/>
    <w:rsid w:val="004E790F"/>
    <w:rsid w:val="004F0451"/>
    <w:rsid w:val="004F058D"/>
    <w:rsid w:val="004F145B"/>
    <w:rsid w:val="004F24FB"/>
    <w:rsid w:val="004F2C08"/>
    <w:rsid w:val="004F333E"/>
    <w:rsid w:val="004F37EC"/>
    <w:rsid w:val="004F3F73"/>
    <w:rsid w:val="004F4C4E"/>
    <w:rsid w:val="004F6558"/>
    <w:rsid w:val="004F66B8"/>
    <w:rsid w:val="004F7129"/>
    <w:rsid w:val="0050345E"/>
    <w:rsid w:val="005038C7"/>
    <w:rsid w:val="00503DBB"/>
    <w:rsid w:val="0050414D"/>
    <w:rsid w:val="0050497E"/>
    <w:rsid w:val="00504F36"/>
    <w:rsid w:val="005053C5"/>
    <w:rsid w:val="00505A73"/>
    <w:rsid w:val="00506448"/>
    <w:rsid w:val="00506759"/>
    <w:rsid w:val="005112F9"/>
    <w:rsid w:val="0051143C"/>
    <w:rsid w:val="00511A07"/>
    <w:rsid w:val="00512327"/>
    <w:rsid w:val="005126B7"/>
    <w:rsid w:val="00512907"/>
    <w:rsid w:val="00512961"/>
    <w:rsid w:val="00512DA0"/>
    <w:rsid w:val="005135E6"/>
    <w:rsid w:val="00513718"/>
    <w:rsid w:val="00513932"/>
    <w:rsid w:val="00514D95"/>
    <w:rsid w:val="00515F43"/>
    <w:rsid w:val="00516EFB"/>
    <w:rsid w:val="005174D0"/>
    <w:rsid w:val="00520BF9"/>
    <w:rsid w:val="005225CA"/>
    <w:rsid w:val="00523585"/>
    <w:rsid w:val="005237CF"/>
    <w:rsid w:val="00523AF1"/>
    <w:rsid w:val="00523BF2"/>
    <w:rsid w:val="005246B1"/>
    <w:rsid w:val="005260A0"/>
    <w:rsid w:val="005268ED"/>
    <w:rsid w:val="005271C3"/>
    <w:rsid w:val="005275B2"/>
    <w:rsid w:val="00527A1B"/>
    <w:rsid w:val="005300A5"/>
    <w:rsid w:val="005300D7"/>
    <w:rsid w:val="005303FA"/>
    <w:rsid w:val="00531148"/>
    <w:rsid w:val="005311B2"/>
    <w:rsid w:val="00533533"/>
    <w:rsid w:val="005339C1"/>
    <w:rsid w:val="00533C64"/>
    <w:rsid w:val="00533CF6"/>
    <w:rsid w:val="0053530B"/>
    <w:rsid w:val="005364A0"/>
    <w:rsid w:val="00536AE3"/>
    <w:rsid w:val="00540E34"/>
    <w:rsid w:val="00541724"/>
    <w:rsid w:val="0054201F"/>
    <w:rsid w:val="00542812"/>
    <w:rsid w:val="0054305C"/>
    <w:rsid w:val="00543232"/>
    <w:rsid w:val="0054454D"/>
    <w:rsid w:val="00544F8F"/>
    <w:rsid w:val="0054567C"/>
    <w:rsid w:val="00545CE3"/>
    <w:rsid w:val="00545D37"/>
    <w:rsid w:val="00546361"/>
    <w:rsid w:val="00546DCC"/>
    <w:rsid w:val="00546F70"/>
    <w:rsid w:val="00547689"/>
    <w:rsid w:val="00550B88"/>
    <w:rsid w:val="00550C4F"/>
    <w:rsid w:val="00552915"/>
    <w:rsid w:val="00553917"/>
    <w:rsid w:val="00554539"/>
    <w:rsid w:val="00554CF9"/>
    <w:rsid w:val="00554FAD"/>
    <w:rsid w:val="00555700"/>
    <w:rsid w:val="00555C53"/>
    <w:rsid w:val="00557184"/>
    <w:rsid w:val="005575FB"/>
    <w:rsid w:val="00562E41"/>
    <w:rsid w:val="00563971"/>
    <w:rsid w:val="00564AE5"/>
    <w:rsid w:val="005658F9"/>
    <w:rsid w:val="00566273"/>
    <w:rsid w:val="00566B41"/>
    <w:rsid w:val="00566B6D"/>
    <w:rsid w:val="0057093D"/>
    <w:rsid w:val="00570C6C"/>
    <w:rsid w:val="00571A06"/>
    <w:rsid w:val="00571A22"/>
    <w:rsid w:val="0057234B"/>
    <w:rsid w:val="00574AD0"/>
    <w:rsid w:val="00574CB7"/>
    <w:rsid w:val="00574FA1"/>
    <w:rsid w:val="0057620C"/>
    <w:rsid w:val="00577742"/>
    <w:rsid w:val="005777A9"/>
    <w:rsid w:val="00580845"/>
    <w:rsid w:val="00580A94"/>
    <w:rsid w:val="00580F43"/>
    <w:rsid w:val="00581C95"/>
    <w:rsid w:val="00581D6F"/>
    <w:rsid w:val="0058233A"/>
    <w:rsid w:val="00582E39"/>
    <w:rsid w:val="00583183"/>
    <w:rsid w:val="00583277"/>
    <w:rsid w:val="00583B39"/>
    <w:rsid w:val="00584618"/>
    <w:rsid w:val="00584921"/>
    <w:rsid w:val="005871A1"/>
    <w:rsid w:val="00590E4E"/>
    <w:rsid w:val="00591E4A"/>
    <w:rsid w:val="0059347D"/>
    <w:rsid w:val="005939BB"/>
    <w:rsid w:val="00595599"/>
    <w:rsid w:val="00596590"/>
    <w:rsid w:val="005971EF"/>
    <w:rsid w:val="00597220"/>
    <w:rsid w:val="0059775E"/>
    <w:rsid w:val="00597EB4"/>
    <w:rsid w:val="005A008D"/>
    <w:rsid w:val="005A063D"/>
    <w:rsid w:val="005A0B31"/>
    <w:rsid w:val="005A4293"/>
    <w:rsid w:val="005A4539"/>
    <w:rsid w:val="005A4A4C"/>
    <w:rsid w:val="005A4A6A"/>
    <w:rsid w:val="005A61EE"/>
    <w:rsid w:val="005A685D"/>
    <w:rsid w:val="005A75F6"/>
    <w:rsid w:val="005A7CE1"/>
    <w:rsid w:val="005B04DE"/>
    <w:rsid w:val="005B0A5B"/>
    <w:rsid w:val="005B0EFB"/>
    <w:rsid w:val="005B16EC"/>
    <w:rsid w:val="005B17CA"/>
    <w:rsid w:val="005B3469"/>
    <w:rsid w:val="005B36E0"/>
    <w:rsid w:val="005B3A09"/>
    <w:rsid w:val="005B4062"/>
    <w:rsid w:val="005B4C53"/>
    <w:rsid w:val="005B4DAB"/>
    <w:rsid w:val="005B547D"/>
    <w:rsid w:val="005B5E8B"/>
    <w:rsid w:val="005B64E2"/>
    <w:rsid w:val="005B67E3"/>
    <w:rsid w:val="005B6EDB"/>
    <w:rsid w:val="005B6FE6"/>
    <w:rsid w:val="005C0919"/>
    <w:rsid w:val="005C1D1B"/>
    <w:rsid w:val="005C1E5F"/>
    <w:rsid w:val="005C5531"/>
    <w:rsid w:val="005C6729"/>
    <w:rsid w:val="005C6D30"/>
    <w:rsid w:val="005C7222"/>
    <w:rsid w:val="005C7BE1"/>
    <w:rsid w:val="005D0793"/>
    <w:rsid w:val="005D232B"/>
    <w:rsid w:val="005D23AA"/>
    <w:rsid w:val="005D2AA6"/>
    <w:rsid w:val="005D2DE3"/>
    <w:rsid w:val="005D31EB"/>
    <w:rsid w:val="005D4093"/>
    <w:rsid w:val="005E006D"/>
    <w:rsid w:val="005E072D"/>
    <w:rsid w:val="005E1235"/>
    <w:rsid w:val="005E1D39"/>
    <w:rsid w:val="005E21FA"/>
    <w:rsid w:val="005E4162"/>
    <w:rsid w:val="005E4771"/>
    <w:rsid w:val="005E51AA"/>
    <w:rsid w:val="005E5EDB"/>
    <w:rsid w:val="005E5FDD"/>
    <w:rsid w:val="005E6396"/>
    <w:rsid w:val="005E6948"/>
    <w:rsid w:val="005E6A4F"/>
    <w:rsid w:val="005E7852"/>
    <w:rsid w:val="005F2A59"/>
    <w:rsid w:val="005F2B89"/>
    <w:rsid w:val="005F4556"/>
    <w:rsid w:val="005F4AF9"/>
    <w:rsid w:val="005F520A"/>
    <w:rsid w:val="005F65A2"/>
    <w:rsid w:val="00600334"/>
    <w:rsid w:val="00600B25"/>
    <w:rsid w:val="00600CB6"/>
    <w:rsid w:val="00600DDA"/>
    <w:rsid w:val="00602D67"/>
    <w:rsid w:val="00602D79"/>
    <w:rsid w:val="006034F0"/>
    <w:rsid w:val="00603D96"/>
    <w:rsid w:val="006051ED"/>
    <w:rsid w:val="006062D2"/>
    <w:rsid w:val="006070EA"/>
    <w:rsid w:val="00607322"/>
    <w:rsid w:val="00607676"/>
    <w:rsid w:val="0060773D"/>
    <w:rsid w:val="00610089"/>
    <w:rsid w:val="006107AC"/>
    <w:rsid w:val="006116C5"/>
    <w:rsid w:val="00611CD0"/>
    <w:rsid w:val="006125D2"/>
    <w:rsid w:val="00612CD9"/>
    <w:rsid w:val="00613479"/>
    <w:rsid w:val="006140D8"/>
    <w:rsid w:val="006140DB"/>
    <w:rsid w:val="006149E0"/>
    <w:rsid w:val="006158E6"/>
    <w:rsid w:val="00615A80"/>
    <w:rsid w:val="00617461"/>
    <w:rsid w:val="00617589"/>
    <w:rsid w:val="00617EC3"/>
    <w:rsid w:val="006208BB"/>
    <w:rsid w:val="00621892"/>
    <w:rsid w:val="00621D79"/>
    <w:rsid w:val="00622CCD"/>
    <w:rsid w:val="006231EA"/>
    <w:rsid w:val="00623E98"/>
    <w:rsid w:val="006245C0"/>
    <w:rsid w:val="00624A7E"/>
    <w:rsid w:val="006251E0"/>
    <w:rsid w:val="006254E5"/>
    <w:rsid w:val="00626CAD"/>
    <w:rsid w:val="00627BE9"/>
    <w:rsid w:val="00630185"/>
    <w:rsid w:val="00630209"/>
    <w:rsid w:val="006303CD"/>
    <w:rsid w:val="00630AE9"/>
    <w:rsid w:val="00630C12"/>
    <w:rsid w:val="00631C44"/>
    <w:rsid w:val="006337BF"/>
    <w:rsid w:val="00633CD8"/>
    <w:rsid w:val="00635A78"/>
    <w:rsid w:val="00636CD4"/>
    <w:rsid w:val="00636E77"/>
    <w:rsid w:val="00641263"/>
    <w:rsid w:val="0064169E"/>
    <w:rsid w:val="006419EF"/>
    <w:rsid w:val="00643746"/>
    <w:rsid w:val="00643CD3"/>
    <w:rsid w:val="0064443B"/>
    <w:rsid w:val="0064607B"/>
    <w:rsid w:val="0064655F"/>
    <w:rsid w:val="006465B6"/>
    <w:rsid w:val="006468E7"/>
    <w:rsid w:val="00646B96"/>
    <w:rsid w:val="00646DDC"/>
    <w:rsid w:val="00646EF0"/>
    <w:rsid w:val="006474CF"/>
    <w:rsid w:val="006475BE"/>
    <w:rsid w:val="0064799C"/>
    <w:rsid w:val="00647CFD"/>
    <w:rsid w:val="00650ECA"/>
    <w:rsid w:val="00651125"/>
    <w:rsid w:val="006515C6"/>
    <w:rsid w:val="006529AB"/>
    <w:rsid w:val="0065392D"/>
    <w:rsid w:val="00653FA2"/>
    <w:rsid w:val="00654366"/>
    <w:rsid w:val="00654C9B"/>
    <w:rsid w:val="0065538E"/>
    <w:rsid w:val="006555D2"/>
    <w:rsid w:val="00657423"/>
    <w:rsid w:val="0065746A"/>
    <w:rsid w:val="00657474"/>
    <w:rsid w:val="00657648"/>
    <w:rsid w:val="00657F96"/>
    <w:rsid w:val="00660145"/>
    <w:rsid w:val="00660FD7"/>
    <w:rsid w:val="006627F6"/>
    <w:rsid w:val="00664475"/>
    <w:rsid w:val="00664653"/>
    <w:rsid w:val="00664AB0"/>
    <w:rsid w:val="00664B6A"/>
    <w:rsid w:val="00664D68"/>
    <w:rsid w:val="00665CE0"/>
    <w:rsid w:val="00665F34"/>
    <w:rsid w:val="00667D82"/>
    <w:rsid w:val="00670C22"/>
    <w:rsid w:val="0067115C"/>
    <w:rsid w:val="0067355C"/>
    <w:rsid w:val="00674994"/>
    <w:rsid w:val="006757D7"/>
    <w:rsid w:val="006764E4"/>
    <w:rsid w:val="0067667F"/>
    <w:rsid w:val="00681E2E"/>
    <w:rsid w:val="00683E6E"/>
    <w:rsid w:val="0068411A"/>
    <w:rsid w:val="00684EB4"/>
    <w:rsid w:val="006857CD"/>
    <w:rsid w:val="00685DFE"/>
    <w:rsid w:val="006862A9"/>
    <w:rsid w:val="006863F0"/>
    <w:rsid w:val="0068681D"/>
    <w:rsid w:val="00687053"/>
    <w:rsid w:val="00687626"/>
    <w:rsid w:val="00690304"/>
    <w:rsid w:val="00690DD5"/>
    <w:rsid w:val="0069281C"/>
    <w:rsid w:val="00692FA0"/>
    <w:rsid w:val="00692FBE"/>
    <w:rsid w:val="00693BFF"/>
    <w:rsid w:val="00693DE0"/>
    <w:rsid w:val="00694EB5"/>
    <w:rsid w:val="00694EF3"/>
    <w:rsid w:val="00695835"/>
    <w:rsid w:val="00695C0A"/>
    <w:rsid w:val="006964FE"/>
    <w:rsid w:val="0069753A"/>
    <w:rsid w:val="00697D7D"/>
    <w:rsid w:val="006A137B"/>
    <w:rsid w:val="006A31C8"/>
    <w:rsid w:val="006A5575"/>
    <w:rsid w:val="006A6018"/>
    <w:rsid w:val="006A65B8"/>
    <w:rsid w:val="006A7DBA"/>
    <w:rsid w:val="006A890E"/>
    <w:rsid w:val="006B06F9"/>
    <w:rsid w:val="006B0CB5"/>
    <w:rsid w:val="006B0D95"/>
    <w:rsid w:val="006B0DD3"/>
    <w:rsid w:val="006B23F3"/>
    <w:rsid w:val="006B30A8"/>
    <w:rsid w:val="006B3277"/>
    <w:rsid w:val="006B40D6"/>
    <w:rsid w:val="006B5A07"/>
    <w:rsid w:val="006B5ECE"/>
    <w:rsid w:val="006B6B4E"/>
    <w:rsid w:val="006B7DC5"/>
    <w:rsid w:val="006C00E0"/>
    <w:rsid w:val="006C01FA"/>
    <w:rsid w:val="006C028D"/>
    <w:rsid w:val="006C02EB"/>
    <w:rsid w:val="006C09B5"/>
    <w:rsid w:val="006C0A1D"/>
    <w:rsid w:val="006C0AA9"/>
    <w:rsid w:val="006C0F63"/>
    <w:rsid w:val="006C1B5B"/>
    <w:rsid w:val="006C253D"/>
    <w:rsid w:val="006C26B7"/>
    <w:rsid w:val="006C2A76"/>
    <w:rsid w:val="006C58C6"/>
    <w:rsid w:val="006C65A8"/>
    <w:rsid w:val="006C79F8"/>
    <w:rsid w:val="006D22E9"/>
    <w:rsid w:val="006D25B7"/>
    <w:rsid w:val="006D2BB6"/>
    <w:rsid w:val="006D395C"/>
    <w:rsid w:val="006D4059"/>
    <w:rsid w:val="006D5370"/>
    <w:rsid w:val="006D5792"/>
    <w:rsid w:val="006D5E99"/>
    <w:rsid w:val="006D7446"/>
    <w:rsid w:val="006E2613"/>
    <w:rsid w:val="006E2EAD"/>
    <w:rsid w:val="006E3F1F"/>
    <w:rsid w:val="006E3FAE"/>
    <w:rsid w:val="006E5659"/>
    <w:rsid w:val="006E577C"/>
    <w:rsid w:val="006E7D5A"/>
    <w:rsid w:val="006F142F"/>
    <w:rsid w:val="006F1B72"/>
    <w:rsid w:val="006F2722"/>
    <w:rsid w:val="006F2774"/>
    <w:rsid w:val="006F29AA"/>
    <w:rsid w:val="006F3B12"/>
    <w:rsid w:val="006F5483"/>
    <w:rsid w:val="006F5676"/>
    <w:rsid w:val="006F6042"/>
    <w:rsid w:val="0070087D"/>
    <w:rsid w:val="00700D02"/>
    <w:rsid w:val="007011E8"/>
    <w:rsid w:val="00702840"/>
    <w:rsid w:val="00705498"/>
    <w:rsid w:val="00705ABA"/>
    <w:rsid w:val="007061DB"/>
    <w:rsid w:val="007062BF"/>
    <w:rsid w:val="00707CE7"/>
    <w:rsid w:val="00711218"/>
    <w:rsid w:val="007113B2"/>
    <w:rsid w:val="00711845"/>
    <w:rsid w:val="007118CB"/>
    <w:rsid w:val="0071190B"/>
    <w:rsid w:val="0071258E"/>
    <w:rsid w:val="0071288A"/>
    <w:rsid w:val="00712D08"/>
    <w:rsid w:val="00712E80"/>
    <w:rsid w:val="00713243"/>
    <w:rsid w:val="007135C1"/>
    <w:rsid w:val="00713FF7"/>
    <w:rsid w:val="007145D3"/>
    <w:rsid w:val="00714775"/>
    <w:rsid w:val="00714839"/>
    <w:rsid w:val="00714B94"/>
    <w:rsid w:val="00715A43"/>
    <w:rsid w:val="0071623D"/>
    <w:rsid w:val="00716AA2"/>
    <w:rsid w:val="00716E05"/>
    <w:rsid w:val="00720D62"/>
    <w:rsid w:val="007210B7"/>
    <w:rsid w:val="00721673"/>
    <w:rsid w:val="00721BE7"/>
    <w:rsid w:val="00722BCA"/>
    <w:rsid w:val="00724740"/>
    <w:rsid w:val="00724E0D"/>
    <w:rsid w:val="00727DB4"/>
    <w:rsid w:val="00731187"/>
    <w:rsid w:val="00731941"/>
    <w:rsid w:val="00732C3A"/>
    <w:rsid w:val="00732F07"/>
    <w:rsid w:val="007336FC"/>
    <w:rsid w:val="00734F25"/>
    <w:rsid w:val="00735CB6"/>
    <w:rsid w:val="007366A5"/>
    <w:rsid w:val="00736BA6"/>
    <w:rsid w:val="007400D1"/>
    <w:rsid w:val="00740162"/>
    <w:rsid w:val="00740D2A"/>
    <w:rsid w:val="00741AD6"/>
    <w:rsid w:val="00742367"/>
    <w:rsid w:val="0074389C"/>
    <w:rsid w:val="00743C01"/>
    <w:rsid w:val="007451D7"/>
    <w:rsid w:val="00745F55"/>
    <w:rsid w:val="00747834"/>
    <w:rsid w:val="00747EDE"/>
    <w:rsid w:val="00750E60"/>
    <w:rsid w:val="00751E3C"/>
    <w:rsid w:val="00752D49"/>
    <w:rsid w:val="00753916"/>
    <w:rsid w:val="00754033"/>
    <w:rsid w:val="007543CA"/>
    <w:rsid w:val="0075440A"/>
    <w:rsid w:val="007549F0"/>
    <w:rsid w:val="0075733B"/>
    <w:rsid w:val="00757650"/>
    <w:rsid w:val="007577AB"/>
    <w:rsid w:val="00757D81"/>
    <w:rsid w:val="0076102E"/>
    <w:rsid w:val="007619F9"/>
    <w:rsid w:val="00761C26"/>
    <w:rsid w:val="00761D6A"/>
    <w:rsid w:val="007629AC"/>
    <w:rsid w:val="007638F5"/>
    <w:rsid w:val="007639D4"/>
    <w:rsid w:val="00764B89"/>
    <w:rsid w:val="00770C1F"/>
    <w:rsid w:val="007710F9"/>
    <w:rsid w:val="00771262"/>
    <w:rsid w:val="007716BA"/>
    <w:rsid w:val="00772530"/>
    <w:rsid w:val="0077415C"/>
    <w:rsid w:val="00774D61"/>
    <w:rsid w:val="0077543B"/>
    <w:rsid w:val="00775C71"/>
    <w:rsid w:val="007765F5"/>
    <w:rsid w:val="0077669F"/>
    <w:rsid w:val="00776E38"/>
    <w:rsid w:val="00776F26"/>
    <w:rsid w:val="00781B94"/>
    <w:rsid w:val="007821D6"/>
    <w:rsid w:val="0078233F"/>
    <w:rsid w:val="007836FB"/>
    <w:rsid w:val="00784946"/>
    <w:rsid w:val="007853B5"/>
    <w:rsid w:val="00785542"/>
    <w:rsid w:val="00785AF7"/>
    <w:rsid w:val="00785FCE"/>
    <w:rsid w:val="00790553"/>
    <w:rsid w:val="007906E4"/>
    <w:rsid w:val="00790916"/>
    <w:rsid w:val="00790EFE"/>
    <w:rsid w:val="007916C7"/>
    <w:rsid w:val="00791773"/>
    <w:rsid w:val="007918A9"/>
    <w:rsid w:val="007920BE"/>
    <w:rsid w:val="00792150"/>
    <w:rsid w:val="007921D6"/>
    <w:rsid w:val="0079692A"/>
    <w:rsid w:val="00796C3C"/>
    <w:rsid w:val="007A0A25"/>
    <w:rsid w:val="007A11CB"/>
    <w:rsid w:val="007A14F0"/>
    <w:rsid w:val="007A195B"/>
    <w:rsid w:val="007A1D00"/>
    <w:rsid w:val="007A3235"/>
    <w:rsid w:val="007A3B39"/>
    <w:rsid w:val="007A3C0B"/>
    <w:rsid w:val="007A4898"/>
    <w:rsid w:val="007A4E5B"/>
    <w:rsid w:val="007A5BEC"/>
    <w:rsid w:val="007A727D"/>
    <w:rsid w:val="007B0F03"/>
    <w:rsid w:val="007B16BF"/>
    <w:rsid w:val="007B2BDE"/>
    <w:rsid w:val="007B3BC4"/>
    <w:rsid w:val="007B5C57"/>
    <w:rsid w:val="007B5CC8"/>
    <w:rsid w:val="007B5DFA"/>
    <w:rsid w:val="007B6D40"/>
    <w:rsid w:val="007B7149"/>
    <w:rsid w:val="007B799D"/>
    <w:rsid w:val="007C09DF"/>
    <w:rsid w:val="007C1C8E"/>
    <w:rsid w:val="007C2C7E"/>
    <w:rsid w:val="007C2D77"/>
    <w:rsid w:val="007C3843"/>
    <w:rsid w:val="007C40D8"/>
    <w:rsid w:val="007C42BA"/>
    <w:rsid w:val="007C4925"/>
    <w:rsid w:val="007C561E"/>
    <w:rsid w:val="007C6BE2"/>
    <w:rsid w:val="007D02A5"/>
    <w:rsid w:val="007D0815"/>
    <w:rsid w:val="007D0D91"/>
    <w:rsid w:val="007D14B6"/>
    <w:rsid w:val="007D1631"/>
    <w:rsid w:val="007D1703"/>
    <w:rsid w:val="007D1A83"/>
    <w:rsid w:val="007D2019"/>
    <w:rsid w:val="007D2FB2"/>
    <w:rsid w:val="007D3EDA"/>
    <w:rsid w:val="007D5212"/>
    <w:rsid w:val="007D5245"/>
    <w:rsid w:val="007D65E9"/>
    <w:rsid w:val="007D6C7F"/>
    <w:rsid w:val="007D6F9D"/>
    <w:rsid w:val="007D7306"/>
    <w:rsid w:val="007D7A9A"/>
    <w:rsid w:val="007E0534"/>
    <w:rsid w:val="007E1E86"/>
    <w:rsid w:val="007E2224"/>
    <w:rsid w:val="007E36A2"/>
    <w:rsid w:val="007E4623"/>
    <w:rsid w:val="007E4A22"/>
    <w:rsid w:val="007E4A64"/>
    <w:rsid w:val="007E5DDA"/>
    <w:rsid w:val="007E600E"/>
    <w:rsid w:val="007E6DB7"/>
    <w:rsid w:val="007E744E"/>
    <w:rsid w:val="007E7701"/>
    <w:rsid w:val="007E770E"/>
    <w:rsid w:val="007E7A10"/>
    <w:rsid w:val="007E7C57"/>
    <w:rsid w:val="007F06AB"/>
    <w:rsid w:val="007F07A6"/>
    <w:rsid w:val="007F15A7"/>
    <w:rsid w:val="007F15B4"/>
    <w:rsid w:val="007F1CE5"/>
    <w:rsid w:val="007F2664"/>
    <w:rsid w:val="007F276D"/>
    <w:rsid w:val="007F2D55"/>
    <w:rsid w:val="007F33F1"/>
    <w:rsid w:val="007F4F6E"/>
    <w:rsid w:val="007F6470"/>
    <w:rsid w:val="007F680D"/>
    <w:rsid w:val="007F6853"/>
    <w:rsid w:val="007F701A"/>
    <w:rsid w:val="007F7920"/>
    <w:rsid w:val="007F7CEB"/>
    <w:rsid w:val="007F7D61"/>
    <w:rsid w:val="00800937"/>
    <w:rsid w:val="008012C9"/>
    <w:rsid w:val="00801741"/>
    <w:rsid w:val="00802067"/>
    <w:rsid w:val="00802823"/>
    <w:rsid w:val="00802931"/>
    <w:rsid w:val="00802C50"/>
    <w:rsid w:val="00802D29"/>
    <w:rsid w:val="008051E9"/>
    <w:rsid w:val="0080560E"/>
    <w:rsid w:val="00805BDC"/>
    <w:rsid w:val="008066FD"/>
    <w:rsid w:val="00806B02"/>
    <w:rsid w:val="00806B71"/>
    <w:rsid w:val="00807E03"/>
    <w:rsid w:val="0081037D"/>
    <w:rsid w:val="0081089B"/>
    <w:rsid w:val="00812223"/>
    <w:rsid w:val="008132DE"/>
    <w:rsid w:val="008133BD"/>
    <w:rsid w:val="00813EC2"/>
    <w:rsid w:val="008154FB"/>
    <w:rsid w:val="0081641A"/>
    <w:rsid w:val="0081691D"/>
    <w:rsid w:val="0082163D"/>
    <w:rsid w:val="00821E4B"/>
    <w:rsid w:val="00822273"/>
    <w:rsid w:val="008235BF"/>
    <w:rsid w:val="008238B0"/>
    <w:rsid w:val="00823C21"/>
    <w:rsid w:val="0082452E"/>
    <w:rsid w:val="00824DE1"/>
    <w:rsid w:val="00825597"/>
    <w:rsid w:val="0082606E"/>
    <w:rsid w:val="00826608"/>
    <w:rsid w:val="0082697D"/>
    <w:rsid w:val="00826E34"/>
    <w:rsid w:val="0082700D"/>
    <w:rsid w:val="00827240"/>
    <w:rsid w:val="00830824"/>
    <w:rsid w:val="00830BA3"/>
    <w:rsid w:val="00830D07"/>
    <w:rsid w:val="00830E8D"/>
    <w:rsid w:val="00830F1F"/>
    <w:rsid w:val="00832B86"/>
    <w:rsid w:val="008349B2"/>
    <w:rsid w:val="00835962"/>
    <w:rsid w:val="008364E0"/>
    <w:rsid w:val="00836B30"/>
    <w:rsid w:val="0083755D"/>
    <w:rsid w:val="0083779E"/>
    <w:rsid w:val="008378CC"/>
    <w:rsid w:val="00837D21"/>
    <w:rsid w:val="00841939"/>
    <w:rsid w:val="008419F8"/>
    <w:rsid w:val="00841A54"/>
    <w:rsid w:val="00842948"/>
    <w:rsid w:val="008436EC"/>
    <w:rsid w:val="00843B07"/>
    <w:rsid w:val="0084406D"/>
    <w:rsid w:val="00844A63"/>
    <w:rsid w:val="00845187"/>
    <w:rsid w:val="0084545F"/>
    <w:rsid w:val="00845AD7"/>
    <w:rsid w:val="00847A7D"/>
    <w:rsid w:val="00847AD9"/>
    <w:rsid w:val="00847BBD"/>
    <w:rsid w:val="00847CEB"/>
    <w:rsid w:val="008501A6"/>
    <w:rsid w:val="00851110"/>
    <w:rsid w:val="00852D93"/>
    <w:rsid w:val="00852F49"/>
    <w:rsid w:val="0085318F"/>
    <w:rsid w:val="008547DD"/>
    <w:rsid w:val="008549D9"/>
    <w:rsid w:val="00854A07"/>
    <w:rsid w:val="00855097"/>
    <w:rsid w:val="00856120"/>
    <w:rsid w:val="00856429"/>
    <w:rsid w:val="00856B22"/>
    <w:rsid w:val="00856D11"/>
    <w:rsid w:val="00856E6C"/>
    <w:rsid w:val="00856FEF"/>
    <w:rsid w:val="00857253"/>
    <w:rsid w:val="00857C5B"/>
    <w:rsid w:val="00857E63"/>
    <w:rsid w:val="008605AF"/>
    <w:rsid w:val="00861D78"/>
    <w:rsid w:val="0086324E"/>
    <w:rsid w:val="00863C76"/>
    <w:rsid w:val="00863ED4"/>
    <w:rsid w:val="00864877"/>
    <w:rsid w:val="00864A3C"/>
    <w:rsid w:val="008654BE"/>
    <w:rsid w:val="00865834"/>
    <w:rsid w:val="00865C33"/>
    <w:rsid w:val="0086644A"/>
    <w:rsid w:val="00866809"/>
    <w:rsid w:val="00867D5D"/>
    <w:rsid w:val="00867DFF"/>
    <w:rsid w:val="00870BF2"/>
    <w:rsid w:val="0087104B"/>
    <w:rsid w:val="00871A71"/>
    <w:rsid w:val="00871B76"/>
    <w:rsid w:val="00871DD2"/>
    <w:rsid w:val="00872410"/>
    <w:rsid w:val="00873FE0"/>
    <w:rsid w:val="008740BA"/>
    <w:rsid w:val="00874262"/>
    <w:rsid w:val="008752EE"/>
    <w:rsid w:val="00876DC0"/>
    <w:rsid w:val="008773A8"/>
    <w:rsid w:val="008776B1"/>
    <w:rsid w:val="00877894"/>
    <w:rsid w:val="00877B65"/>
    <w:rsid w:val="0088086B"/>
    <w:rsid w:val="00880D8B"/>
    <w:rsid w:val="00881621"/>
    <w:rsid w:val="00881E16"/>
    <w:rsid w:val="00882209"/>
    <w:rsid w:val="00882316"/>
    <w:rsid w:val="00883B3D"/>
    <w:rsid w:val="0088414D"/>
    <w:rsid w:val="00884896"/>
    <w:rsid w:val="00885A49"/>
    <w:rsid w:val="00885F43"/>
    <w:rsid w:val="00886646"/>
    <w:rsid w:val="008868FD"/>
    <w:rsid w:val="00886A05"/>
    <w:rsid w:val="00886DD1"/>
    <w:rsid w:val="008878DA"/>
    <w:rsid w:val="0089045F"/>
    <w:rsid w:val="0089169F"/>
    <w:rsid w:val="008923A4"/>
    <w:rsid w:val="00895CEE"/>
    <w:rsid w:val="008960F4"/>
    <w:rsid w:val="008973CA"/>
    <w:rsid w:val="0089745B"/>
    <w:rsid w:val="00897469"/>
    <w:rsid w:val="008A0256"/>
    <w:rsid w:val="008A0C06"/>
    <w:rsid w:val="008A301A"/>
    <w:rsid w:val="008A5B82"/>
    <w:rsid w:val="008A6054"/>
    <w:rsid w:val="008A651E"/>
    <w:rsid w:val="008A6796"/>
    <w:rsid w:val="008A7A51"/>
    <w:rsid w:val="008A7C14"/>
    <w:rsid w:val="008A7C5B"/>
    <w:rsid w:val="008B0562"/>
    <w:rsid w:val="008B203C"/>
    <w:rsid w:val="008B244B"/>
    <w:rsid w:val="008B2E6E"/>
    <w:rsid w:val="008B32D2"/>
    <w:rsid w:val="008B4C2D"/>
    <w:rsid w:val="008B5FEC"/>
    <w:rsid w:val="008B676B"/>
    <w:rsid w:val="008B714A"/>
    <w:rsid w:val="008B7DE3"/>
    <w:rsid w:val="008C0096"/>
    <w:rsid w:val="008C05CD"/>
    <w:rsid w:val="008C094D"/>
    <w:rsid w:val="008C0B53"/>
    <w:rsid w:val="008C0CD3"/>
    <w:rsid w:val="008C150D"/>
    <w:rsid w:val="008C1EC1"/>
    <w:rsid w:val="008C3632"/>
    <w:rsid w:val="008C4468"/>
    <w:rsid w:val="008C4A37"/>
    <w:rsid w:val="008C6B00"/>
    <w:rsid w:val="008C795E"/>
    <w:rsid w:val="008D014D"/>
    <w:rsid w:val="008D04E7"/>
    <w:rsid w:val="008D066D"/>
    <w:rsid w:val="008D267C"/>
    <w:rsid w:val="008D2BA9"/>
    <w:rsid w:val="008D2CA9"/>
    <w:rsid w:val="008D37CD"/>
    <w:rsid w:val="008D381C"/>
    <w:rsid w:val="008D442B"/>
    <w:rsid w:val="008D4626"/>
    <w:rsid w:val="008D468F"/>
    <w:rsid w:val="008D477D"/>
    <w:rsid w:val="008D4AD8"/>
    <w:rsid w:val="008D4E43"/>
    <w:rsid w:val="008D50EF"/>
    <w:rsid w:val="008D7477"/>
    <w:rsid w:val="008D7D82"/>
    <w:rsid w:val="008E0B22"/>
    <w:rsid w:val="008E23DB"/>
    <w:rsid w:val="008E2D80"/>
    <w:rsid w:val="008E2D91"/>
    <w:rsid w:val="008E3BE3"/>
    <w:rsid w:val="008E3DD7"/>
    <w:rsid w:val="008E444E"/>
    <w:rsid w:val="008E5378"/>
    <w:rsid w:val="008E5F89"/>
    <w:rsid w:val="008E6142"/>
    <w:rsid w:val="008F12C8"/>
    <w:rsid w:val="008F1EA0"/>
    <w:rsid w:val="008F3430"/>
    <w:rsid w:val="008F4BE3"/>
    <w:rsid w:val="008F4F31"/>
    <w:rsid w:val="008F5599"/>
    <w:rsid w:val="008F5C57"/>
    <w:rsid w:val="008F629B"/>
    <w:rsid w:val="008F6816"/>
    <w:rsid w:val="008F6E0B"/>
    <w:rsid w:val="008F71A0"/>
    <w:rsid w:val="00900177"/>
    <w:rsid w:val="009019AF"/>
    <w:rsid w:val="00901B3B"/>
    <w:rsid w:val="00901EB6"/>
    <w:rsid w:val="009026A2"/>
    <w:rsid w:val="00903604"/>
    <w:rsid w:val="009041AC"/>
    <w:rsid w:val="00904ACB"/>
    <w:rsid w:val="009060E5"/>
    <w:rsid w:val="00906806"/>
    <w:rsid w:val="009070AC"/>
    <w:rsid w:val="00907B6C"/>
    <w:rsid w:val="00910F2B"/>
    <w:rsid w:val="00911E15"/>
    <w:rsid w:val="00912D78"/>
    <w:rsid w:val="00912DD7"/>
    <w:rsid w:val="009154E7"/>
    <w:rsid w:val="00915B41"/>
    <w:rsid w:val="009164A5"/>
    <w:rsid w:val="0091659C"/>
    <w:rsid w:val="00917063"/>
    <w:rsid w:val="00917323"/>
    <w:rsid w:val="0091760E"/>
    <w:rsid w:val="00920BE7"/>
    <w:rsid w:val="00920D1B"/>
    <w:rsid w:val="009221E0"/>
    <w:rsid w:val="0092285E"/>
    <w:rsid w:val="00922A49"/>
    <w:rsid w:val="00922D74"/>
    <w:rsid w:val="009232B8"/>
    <w:rsid w:val="00923646"/>
    <w:rsid w:val="0092385D"/>
    <w:rsid w:val="00924308"/>
    <w:rsid w:val="00924AE0"/>
    <w:rsid w:val="00926228"/>
    <w:rsid w:val="00926E6D"/>
    <w:rsid w:val="0092769E"/>
    <w:rsid w:val="00927BF3"/>
    <w:rsid w:val="009304F8"/>
    <w:rsid w:val="00934D9E"/>
    <w:rsid w:val="0093507F"/>
    <w:rsid w:val="009351AA"/>
    <w:rsid w:val="00935CF7"/>
    <w:rsid w:val="00936C5A"/>
    <w:rsid w:val="0093746A"/>
    <w:rsid w:val="00940478"/>
    <w:rsid w:val="0094096C"/>
    <w:rsid w:val="00940A1C"/>
    <w:rsid w:val="009412E6"/>
    <w:rsid w:val="00941387"/>
    <w:rsid w:val="009417F0"/>
    <w:rsid w:val="009418C9"/>
    <w:rsid w:val="00941A72"/>
    <w:rsid w:val="00941E14"/>
    <w:rsid w:val="009432E4"/>
    <w:rsid w:val="009445E4"/>
    <w:rsid w:val="00944BA7"/>
    <w:rsid w:val="00944ED3"/>
    <w:rsid w:val="00945030"/>
    <w:rsid w:val="0094536C"/>
    <w:rsid w:val="00950358"/>
    <w:rsid w:val="0095037C"/>
    <w:rsid w:val="0095054E"/>
    <w:rsid w:val="00951101"/>
    <w:rsid w:val="00951249"/>
    <w:rsid w:val="00951ED7"/>
    <w:rsid w:val="009522B2"/>
    <w:rsid w:val="00953CCC"/>
    <w:rsid w:val="00954086"/>
    <w:rsid w:val="00954FA1"/>
    <w:rsid w:val="00955215"/>
    <w:rsid w:val="00955D3C"/>
    <w:rsid w:val="0095600E"/>
    <w:rsid w:val="0095739E"/>
    <w:rsid w:val="00957B75"/>
    <w:rsid w:val="009604D3"/>
    <w:rsid w:val="00960CE8"/>
    <w:rsid w:val="00961D69"/>
    <w:rsid w:val="00963525"/>
    <w:rsid w:val="00963851"/>
    <w:rsid w:val="00965028"/>
    <w:rsid w:val="0096517A"/>
    <w:rsid w:val="0096624E"/>
    <w:rsid w:val="00970396"/>
    <w:rsid w:val="00973545"/>
    <w:rsid w:val="00975F18"/>
    <w:rsid w:val="0098061D"/>
    <w:rsid w:val="00980AE1"/>
    <w:rsid w:val="00981320"/>
    <w:rsid w:val="00981548"/>
    <w:rsid w:val="0098197D"/>
    <w:rsid w:val="00981B2A"/>
    <w:rsid w:val="00982766"/>
    <w:rsid w:val="00982B50"/>
    <w:rsid w:val="009838EB"/>
    <w:rsid w:val="0098688A"/>
    <w:rsid w:val="0098693F"/>
    <w:rsid w:val="00986D93"/>
    <w:rsid w:val="00990A75"/>
    <w:rsid w:val="00990E38"/>
    <w:rsid w:val="009912A7"/>
    <w:rsid w:val="009914EA"/>
    <w:rsid w:val="00991534"/>
    <w:rsid w:val="0099165B"/>
    <w:rsid w:val="00992DCD"/>
    <w:rsid w:val="00993298"/>
    <w:rsid w:val="00993C3A"/>
    <w:rsid w:val="00994A37"/>
    <w:rsid w:val="00994CDD"/>
    <w:rsid w:val="0099583C"/>
    <w:rsid w:val="00995B41"/>
    <w:rsid w:val="00995E9B"/>
    <w:rsid w:val="00996AC1"/>
    <w:rsid w:val="009A090D"/>
    <w:rsid w:val="009A114A"/>
    <w:rsid w:val="009A406C"/>
    <w:rsid w:val="009A5C5E"/>
    <w:rsid w:val="009A76C5"/>
    <w:rsid w:val="009A7E3F"/>
    <w:rsid w:val="009B08A4"/>
    <w:rsid w:val="009B08A7"/>
    <w:rsid w:val="009B0AFE"/>
    <w:rsid w:val="009B1D61"/>
    <w:rsid w:val="009B2173"/>
    <w:rsid w:val="009B2AE6"/>
    <w:rsid w:val="009B3794"/>
    <w:rsid w:val="009B4B21"/>
    <w:rsid w:val="009B6801"/>
    <w:rsid w:val="009B682C"/>
    <w:rsid w:val="009C057C"/>
    <w:rsid w:val="009C0787"/>
    <w:rsid w:val="009C082E"/>
    <w:rsid w:val="009C1055"/>
    <w:rsid w:val="009C2848"/>
    <w:rsid w:val="009C2A19"/>
    <w:rsid w:val="009C2A5C"/>
    <w:rsid w:val="009C2D2E"/>
    <w:rsid w:val="009C2DC8"/>
    <w:rsid w:val="009C3EB5"/>
    <w:rsid w:val="009C3EDF"/>
    <w:rsid w:val="009C416B"/>
    <w:rsid w:val="009C432F"/>
    <w:rsid w:val="009C4589"/>
    <w:rsid w:val="009C4F59"/>
    <w:rsid w:val="009C670D"/>
    <w:rsid w:val="009C6C4A"/>
    <w:rsid w:val="009C6FCD"/>
    <w:rsid w:val="009C71BE"/>
    <w:rsid w:val="009C7670"/>
    <w:rsid w:val="009C7671"/>
    <w:rsid w:val="009D04D7"/>
    <w:rsid w:val="009D0878"/>
    <w:rsid w:val="009D102F"/>
    <w:rsid w:val="009D17ED"/>
    <w:rsid w:val="009D2F58"/>
    <w:rsid w:val="009D3670"/>
    <w:rsid w:val="009D37A4"/>
    <w:rsid w:val="009D38B2"/>
    <w:rsid w:val="009D3EF1"/>
    <w:rsid w:val="009D44AB"/>
    <w:rsid w:val="009D4DCA"/>
    <w:rsid w:val="009D5264"/>
    <w:rsid w:val="009D533E"/>
    <w:rsid w:val="009D57BC"/>
    <w:rsid w:val="009D5D62"/>
    <w:rsid w:val="009D679E"/>
    <w:rsid w:val="009E0A62"/>
    <w:rsid w:val="009E164A"/>
    <w:rsid w:val="009E1B13"/>
    <w:rsid w:val="009E2C63"/>
    <w:rsid w:val="009E2D23"/>
    <w:rsid w:val="009E3DCA"/>
    <w:rsid w:val="009E41D9"/>
    <w:rsid w:val="009E5606"/>
    <w:rsid w:val="009E5EBC"/>
    <w:rsid w:val="009E72AA"/>
    <w:rsid w:val="009E73A3"/>
    <w:rsid w:val="009E7498"/>
    <w:rsid w:val="009E7AC8"/>
    <w:rsid w:val="009F0545"/>
    <w:rsid w:val="009F1223"/>
    <w:rsid w:val="009F31DC"/>
    <w:rsid w:val="009F330A"/>
    <w:rsid w:val="009F3A83"/>
    <w:rsid w:val="009F443F"/>
    <w:rsid w:val="009F49A3"/>
    <w:rsid w:val="009F49EB"/>
    <w:rsid w:val="009F49FB"/>
    <w:rsid w:val="009F5BA4"/>
    <w:rsid w:val="009F6C85"/>
    <w:rsid w:val="00A00452"/>
    <w:rsid w:val="00A01223"/>
    <w:rsid w:val="00A01468"/>
    <w:rsid w:val="00A01A46"/>
    <w:rsid w:val="00A0200A"/>
    <w:rsid w:val="00A020AF"/>
    <w:rsid w:val="00A04078"/>
    <w:rsid w:val="00A0450B"/>
    <w:rsid w:val="00A07DC7"/>
    <w:rsid w:val="00A10E24"/>
    <w:rsid w:val="00A1119D"/>
    <w:rsid w:val="00A12701"/>
    <w:rsid w:val="00A12991"/>
    <w:rsid w:val="00A12E6C"/>
    <w:rsid w:val="00A142CB"/>
    <w:rsid w:val="00A15AC2"/>
    <w:rsid w:val="00A169A3"/>
    <w:rsid w:val="00A16BF0"/>
    <w:rsid w:val="00A209CF"/>
    <w:rsid w:val="00A21556"/>
    <w:rsid w:val="00A2289B"/>
    <w:rsid w:val="00A229DC"/>
    <w:rsid w:val="00A233CE"/>
    <w:rsid w:val="00A2406B"/>
    <w:rsid w:val="00A24BC5"/>
    <w:rsid w:val="00A24F32"/>
    <w:rsid w:val="00A26586"/>
    <w:rsid w:val="00A265A8"/>
    <w:rsid w:val="00A26BF7"/>
    <w:rsid w:val="00A302B6"/>
    <w:rsid w:val="00A30E7B"/>
    <w:rsid w:val="00A31629"/>
    <w:rsid w:val="00A33323"/>
    <w:rsid w:val="00A34159"/>
    <w:rsid w:val="00A341B8"/>
    <w:rsid w:val="00A34441"/>
    <w:rsid w:val="00A34CBE"/>
    <w:rsid w:val="00A3519E"/>
    <w:rsid w:val="00A35D85"/>
    <w:rsid w:val="00A365D5"/>
    <w:rsid w:val="00A36A82"/>
    <w:rsid w:val="00A36BC6"/>
    <w:rsid w:val="00A377DA"/>
    <w:rsid w:val="00A379D4"/>
    <w:rsid w:val="00A37A9D"/>
    <w:rsid w:val="00A37C1D"/>
    <w:rsid w:val="00A40D2C"/>
    <w:rsid w:val="00A41E23"/>
    <w:rsid w:val="00A42DCE"/>
    <w:rsid w:val="00A42F2D"/>
    <w:rsid w:val="00A43626"/>
    <w:rsid w:val="00A45033"/>
    <w:rsid w:val="00A456B1"/>
    <w:rsid w:val="00A45A59"/>
    <w:rsid w:val="00A4612E"/>
    <w:rsid w:val="00A47CF8"/>
    <w:rsid w:val="00A47D6C"/>
    <w:rsid w:val="00A47DE8"/>
    <w:rsid w:val="00A4F283"/>
    <w:rsid w:val="00A51151"/>
    <w:rsid w:val="00A52D58"/>
    <w:rsid w:val="00A5332A"/>
    <w:rsid w:val="00A538CC"/>
    <w:rsid w:val="00A544B2"/>
    <w:rsid w:val="00A54E40"/>
    <w:rsid w:val="00A5683F"/>
    <w:rsid w:val="00A56FAC"/>
    <w:rsid w:val="00A57001"/>
    <w:rsid w:val="00A576B3"/>
    <w:rsid w:val="00A5797B"/>
    <w:rsid w:val="00A60264"/>
    <w:rsid w:val="00A60460"/>
    <w:rsid w:val="00A60866"/>
    <w:rsid w:val="00A613F5"/>
    <w:rsid w:val="00A61CCA"/>
    <w:rsid w:val="00A61E32"/>
    <w:rsid w:val="00A63B56"/>
    <w:rsid w:val="00A641AE"/>
    <w:rsid w:val="00A64B0B"/>
    <w:rsid w:val="00A65E5E"/>
    <w:rsid w:val="00A67866"/>
    <w:rsid w:val="00A7041E"/>
    <w:rsid w:val="00A7045F"/>
    <w:rsid w:val="00A70880"/>
    <w:rsid w:val="00A70E5F"/>
    <w:rsid w:val="00A71041"/>
    <w:rsid w:val="00A712D7"/>
    <w:rsid w:val="00A71340"/>
    <w:rsid w:val="00A71E38"/>
    <w:rsid w:val="00A71F65"/>
    <w:rsid w:val="00A72253"/>
    <w:rsid w:val="00A7359D"/>
    <w:rsid w:val="00A737C4"/>
    <w:rsid w:val="00A73BA9"/>
    <w:rsid w:val="00A73BAF"/>
    <w:rsid w:val="00A7444F"/>
    <w:rsid w:val="00A752D7"/>
    <w:rsid w:val="00A75F69"/>
    <w:rsid w:val="00A76719"/>
    <w:rsid w:val="00A768BF"/>
    <w:rsid w:val="00A7698E"/>
    <w:rsid w:val="00A77750"/>
    <w:rsid w:val="00A77C03"/>
    <w:rsid w:val="00A807BE"/>
    <w:rsid w:val="00A80872"/>
    <w:rsid w:val="00A811C3"/>
    <w:rsid w:val="00A81C8E"/>
    <w:rsid w:val="00A81FDB"/>
    <w:rsid w:val="00A83858"/>
    <w:rsid w:val="00A83B16"/>
    <w:rsid w:val="00A8468B"/>
    <w:rsid w:val="00A84A3B"/>
    <w:rsid w:val="00A84ABE"/>
    <w:rsid w:val="00A84DE7"/>
    <w:rsid w:val="00A8535B"/>
    <w:rsid w:val="00A85979"/>
    <w:rsid w:val="00A85E52"/>
    <w:rsid w:val="00A875F0"/>
    <w:rsid w:val="00A87633"/>
    <w:rsid w:val="00A90348"/>
    <w:rsid w:val="00A9083C"/>
    <w:rsid w:val="00A90E95"/>
    <w:rsid w:val="00A90EB5"/>
    <w:rsid w:val="00A90FC2"/>
    <w:rsid w:val="00A91CD1"/>
    <w:rsid w:val="00A92591"/>
    <w:rsid w:val="00A92693"/>
    <w:rsid w:val="00A93636"/>
    <w:rsid w:val="00A93E42"/>
    <w:rsid w:val="00A948A1"/>
    <w:rsid w:val="00A94D49"/>
    <w:rsid w:val="00A9570F"/>
    <w:rsid w:val="00A9573D"/>
    <w:rsid w:val="00A96077"/>
    <w:rsid w:val="00A9617A"/>
    <w:rsid w:val="00A967ED"/>
    <w:rsid w:val="00A96C2D"/>
    <w:rsid w:val="00A9795D"/>
    <w:rsid w:val="00AA0128"/>
    <w:rsid w:val="00AA0442"/>
    <w:rsid w:val="00AA0DFB"/>
    <w:rsid w:val="00AA14D2"/>
    <w:rsid w:val="00AA1754"/>
    <w:rsid w:val="00AA48BD"/>
    <w:rsid w:val="00AA59A5"/>
    <w:rsid w:val="00AA5E51"/>
    <w:rsid w:val="00AA61D5"/>
    <w:rsid w:val="00AA639A"/>
    <w:rsid w:val="00AA6D5B"/>
    <w:rsid w:val="00AA704F"/>
    <w:rsid w:val="00AA721C"/>
    <w:rsid w:val="00AA75AA"/>
    <w:rsid w:val="00AB08B4"/>
    <w:rsid w:val="00AB0DA3"/>
    <w:rsid w:val="00AB20D9"/>
    <w:rsid w:val="00AB22E7"/>
    <w:rsid w:val="00AB2E0E"/>
    <w:rsid w:val="00AB3DC8"/>
    <w:rsid w:val="00AB3FC2"/>
    <w:rsid w:val="00AB4719"/>
    <w:rsid w:val="00AB4B54"/>
    <w:rsid w:val="00AB50CE"/>
    <w:rsid w:val="00AB5DBD"/>
    <w:rsid w:val="00AB5F26"/>
    <w:rsid w:val="00AB6BD3"/>
    <w:rsid w:val="00AB70E4"/>
    <w:rsid w:val="00AB77CB"/>
    <w:rsid w:val="00AC04FC"/>
    <w:rsid w:val="00AC1009"/>
    <w:rsid w:val="00AC3F32"/>
    <w:rsid w:val="00AC4A5E"/>
    <w:rsid w:val="00AC5236"/>
    <w:rsid w:val="00AC5321"/>
    <w:rsid w:val="00AD0DD5"/>
    <w:rsid w:val="00AD15AF"/>
    <w:rsid w:val="00AD279A"/>
    <w:rsid w:val="00AD333D"/>
    <w:rsid w:val="00AD3DAB"/>
    <w:rsid w:val="00AD3DD2"/>
    <w:rsid w:val="00AD47F1"/>
    <w:rsid w:val="00AD502F"/>
    <w:rsid w:val="00AD5130"/>
    <w:rsid w:val="00AD5BF2"/>
    <w:rsid w:val="00AD7443"/>
    <w:rsid w:val="00AE08B6"/>
    <w:rsid w:val="00AE0B28"/>
    <w:rsid w:val="00AE0CCF"/>
    <w:rsid w:val="00AE1BC6"/>
    <w:rsid w:val="00AE2B5F"/>
    <w:rsid w:val="00AE3451"/>
    <w:rsid w:val="00AE4860"/>
    <w:rsid w:val="00AE5168"/>
    <w:rsid w:val="00AE691B"/>
    <w:rsid w:val="00AE708B"/>
    <w:rsid w:val="00AE7643"/>
    <w:rsid w:val="00AF0004"/>
    <w:rsid w:val="00AF038D"/>
    <w:rsid w:val="00AF0609"/>
    <w:rsid w:val="00AF0A61"/>
    <w:rsid w:val="00AF0E62"/>
    <w:rsid w:val="00AF1DB0"/>
    <w:rsid w:val="00AF2644"/>
    <w:rsid w:val="00AF3D7C"/>
    <w:rsid w:val="00AF4B91"/>
    <w:rsid w:val="00AF4EAA"/>
    <w:rsid w:val="00AF4FFD"/>
    <w:rsid w:val="00AF54AE"/>
    <w:rsid w:val="00AF6428"/>
    <w:rsid w:val="00AF7019"/>
    <w:rsid w:val="00AF7607"/>
    <w:rsid w:val="00B008AB"/>
    <w:rsid w:val="00B00CF5"/>
    <w:rsid w:val="00B01580"/>
    <w:rsid w:val="00B01A8D"/>
    <w:rsid w:val="00B028F4"/>
    <w:rsid w:val="00B02E2B"/>
    <w:rsid w:val="00B03546"/>
    <w:rsid w:val="00B04711"/>
    <w:rsid w:val="00B04747"/>
    <w:rsid w:val="00B04A5F"/>
    <w:rsid w:val="00B0640E"/>
    <w:rsid w:val="00B06C0B"/>
    <w:rsid w:val="00B074D4"/>
    <w:rsid w:val="00B1277C"/>
    <w:rsid w:val="00B12BC8"/>
    <w:rsid w:val="00B14484"/>
    <w:rsid w:val="00B14A7A"/>
    <w:rsid w:val="00B14C96"/>
    <w:rsid w:val="00B1592B"/>
    <w:rsid w:val="00B17771"/>
    <w:rsid w:val="00B17E9D"/>
    <w:rsid w:val="00B201AA"/>
    <w:rsid w:val="00B20920"/>
    <w:rsid w:val="00B21862"/>
    <w:rsid w:val="00B22ADE"/>
    <w:rsid w:val="00B23E92"/>
    <w:rsid w:val="00B24474"/>
    <w:rsid w:val="00B25A4D"/>
    <w:rsid w:val="00B25A91"/>
    <w:rsid w:val="00B25E79"/>
    <w:rsid w:val="00B26195"/>
    <w:rsid w:val="00B2679C"/>
    <w:rsid w:val="00B26B60"/>
    <w:rsid w:val="00B26FEF"/>
    <w:rsid w:val="00B31C02"/>
    <w:rsid w:val="00B32A40"/>
    <w:rsid w:val="00B36505"/>
    <w:rsid w:val="00B37348"/>
    <w:rsid w:val="00B374A1"/>
    <w:rsid w:val="00B37A11"/>
    <w:rsid w:val="00B41A86"/>
    <w:rsid w:val="00B44BD5"/>
    <w:rsid w:val="00B451CA"/>
    <w:rsid w:val="00B45637"/>
    <w:rsid w:val="00B45D0F"/>
    <w:rsid w:val="00B461D4"/>
    <w:rsid w:val="00B469E5"/>
    <w:rsid w:val="00B4755D"/>
    <w:rsid w:val="00B501BF"/>
    <w:rsid w:val="00B50CCB"/>
    <w:rsid w:val="00B5112B"/>
    <w:rsid w:val="00B51440"/>
    <w:rsid w:val="00B5152C"/>
    <w:rsid w:val="00B533DC"/>
    <w:rsid w:val="00B536D1"/>
    <w:rsid w:val="00B53784"/>
    <w:rsid w:val="00B537C1"/>
    <w:rsid w:val="00B54E20"/>
    <w:rsid w:val="00B557FE"/>
    <w:rsid w:val="00B56779"/>
    <w:rsid w:val="00B56A68"/>
    <w:rsid w:val="00B5736B"/>
    <w:rsid w:val="00B57BE5"/>
    <w:rsid w:val="00B57CE6"/>
    <w:rsid w:val="00B6037A"/>
    <w:rsid w:val="00B60FE7"/>
    <w:rsid w:val="00B61208"/>
    <w:rsid w:val="00B626EF"/>
    <w:rsid w:val="00B62894"/>
    <w:rsid w:val="00B63256"/>
    <w:rsid w:val="00B63333"/>
    <w:rsid w:val="00B64D18"/>
    <w:rsid w:val="00B6515D"/>
    <w:rsid w:val="00B66455"/>
    <w:rsid w:val="00B67269"/>
    <w:rsid w:val="00B672C4"/>
    <w:rsid w:val="00B672C5"/>
    <w:rsid w:val="00B6786F"/>
    <w:rsid w:val="00B708C7"/>
    <w:rsid w:val="00B719B6"/>
    <w:rsid w:val="00B72D38"/>
    <w:rsid w:val="00B72D40"/>
    <w:rsid w:val="00B73805"/>
    <w:rsid w:val="00B73C5F"/>
    <w:rsid w:val="00B73E8A"/>
    <w:rsid w:val="00B754E9"/>
    <w:rsid w:val="00B75552"/>
    <w:rsid w:val="00B75C78"/>
    <w:rsid w:val="00B7670D"/>
    <w:rsid w:val="00B770F6"/>
    <w:rsid w:val="00B77265"/>
    <w:rsid w:val="00B77EB2"/>
    <w:rsid w:val="00B807FB"/>
    <w:rsid w:val="00B82863"/>
    <w:rsid w:val="00B8400D"/>
    <w:rsid w:val="00B8475A"/>
    <w:rsid w:val="00B84817"/>
    <w:rsid w:val="00B8493E"/>
    <w:rsid w:val="00B854EC"/>
    <w:rsid w:val="00B86A96"/>
    <w:rsid w:val="00B870B1"/>
    <w:rsid w:val="00B92112"/>
    <w:rsid w:val="00B92A0E"/>
    <w:rsid w:val="00B92F36"/>
    <w:rsid w:val="00B93922"/>
    <w:rsid w:val="00B93C17"/>
    <w:rsid w:val="00B94B71"/>
    <w:rsid w:val="00B94E2E"/>
    <w:rsid w:val="00B95690"/>
    <w:rsid w:val="00B962B0"/>
    <w:rsid w:val="00B972CC"/>
    <w:rsid w:val="00B97B32"/>
    <w:rsid w:val="00BA0072"/>
    <w:rsid w:val="00BA0A39"/>
    <w:rsid w:val="00BA0E15"/>
    <w:rsid w:val="00BA28F8"/>
    <w:rsid w:val="00BA3112"/>
    <w:rsid w:val="00BA3D20"/>
    <w:rsid w:val="00BA49B7"/>
    <w:rsid w:val="00BA4A77"/>
    <w:rsid w:val="00BA535F"/>
    <w:rsid w:val="00BA5C09"/>
    <w:rsid w:val="00BA61C0"/>
    <w:rsid w:val="00BA6708"/>
    <w:rsid w:val="00BA70C6"/>
    <w:rsid w:val="00BA75D8"/>
    <w:rsid w:val="00BB08CB"/>
    <w:rsid w:val="00BB0C42"/>
    <w:rsid w:val="00BB1613"/>
    <w:rsid w:val="00BB1A75"/>
    <w:rsid w:val="00BB58E3"/>
    <w:rsid w:val="00BB5CFF"/>
    <w:rsid w:val="00BB5EB6"/>
    <w:rsid w:val="00BB6524"/>
    <w:rsid w:val="00BB6692"/>
    <w:rsid w:val="00BC0014"/>
    <w:rsid w:val="00BC054E"/>
    <w:rsid w:val="00BC0A46"/>
    <w:rsid w:val="00BC1AB1"/>
    <w:rsid w:val="00BC222A"/>
    <w:rsid w:val="00BC2A6D"/>
    <w:rsid w:val="00BC5401"/>
    <w:rsid w:val="00BC54CC"/>
    <w:rsid w:val="00BC5708"/>
    <w:rsid w:val="00BC57E2"/>
    <w:rsid w:val="00BC5810"/>
    <w:rsid w:val="00BC6630"/>
    <w:rsid w:val="00BC68EC"/>
    <w:rsid w:val="00BC714A"/>
    <w:rsid w:val="00BC7159"/>
    <w:rsid w:val="00BC7467"/>
    <w:rsid w:val="00BC7788"/>
    <w:rsid w:val="00BD0B1F"/>
    <w:rsid w:val="00BD0EF7"/>
    <w:rsid w:val="00BD18B3"/>
    <w:rsid w:val="00BD1ACB"/>
    <w:rsid w:val="00BD2DAA"/>
    <w:rsid w:val="00BD31BA"/>
    <w:rsid w:val="00BD459A"/>
    <w:rsid w:val="00BD6F05"/>
    <w:rsid w:val="00BE0A82"/>
    <w:rsid w:val="00BE1AC1"/>
    <w:rsid w:val="00BE1B26"/>
    <w:rsid w:val="00BE2E0D"/>
    <w:rsid w:val="00BE3A2D"/>
    <w:rsid w:val="00BE3BD2"/>
    <w:rsid w:val="00BE41A3"/>
    <w:rsid w:val="00BE424E"/>
    <w:rsid w:val="00BE49A3"/>
    <w:rsid w:val="00BE51C0"/>
    <w:rsid w:val="00BE5FFF"/>
    <w:rsid w:val="00BE6AB2"/>
    <w:rsid w:val="00BE7669"/>
    <w:rsid w:val="00BF0068"/>
    <w:rsid w:val="00BF0102"/>
    <w:rsid w:val="00BF035A"/>
    <w:rsid w:val="00BF0386"/>
    <w:rsid w:val="00BF0C5D"/>
    <w:rsid w:val="00BF3BA8"/>
    <w:rsid w:val="00BF3C09"/>
    <w:rsid w:val="00BF5DEF"/>
    <w:rsid w:val="00BF69AA"/>
    <w:rsid w:val="00BF6B7D"/>
    <w:rsid w:val="00BF6F2D"/>
    <w:rsid w:val="00BF7227"/>
    <w:rsid w:val="00BF762D"/>
    <w:rsid w:val="00BF7687"/>
    <w:rsid w:val="00C00282"/>
    <w:rsid w:val="00C01603"/>
    <w:rsid w:val="00C01F61"/>
    <w:rsid w:val="00C02478"/>
    <w:rsid w:val="00C02667"/>
    <w:rsid w:val="00C0370F"/>
    <w:rsid w:val="00C0397D"/>
    <w:rsid w:val="00C0439E"/>
    <w:rsid w:val="00C05C80"/>
    <w:rsid w:val="00C06078"/>
    <w:rsid w:val="00C061BB"/>
    <w:rsid w:val="00C066AF"/>
    <w:rsid w:val="00C079C7"/>
    <w:rsid w:val="00C07D0E"/>
    <w:rsid w:val="00C11B90"/>
    <w:rsid w:val="00C13A6D"/>
    <w:rsid w:val="00C147B0"/>
    <w:rsid w:val="00C14AB6"/>
    <w:rsid w:val="00C14E83"/>
    <w:rsid w:val="00C14E8D"/>
    <w:rsid w:val="00C1534B"/>
    <w:rsid w:val="00C160AD"/>
    <w:rsid w:val="00C17797"/>
    <w:rsid w:val="00C2110C"/>
    <w:rsid w:val="00C216A2"/>
    <w:rsid w:val="00C22154"/>
    <w:rsid w:val="00C22389"/>
    <w:rsid w:val="00C2419A"/>
    <w:rsid w:val="00C248B7"/>
    <w:rsid w:val="00C25808"/>
    <w:rsid w:val="00C27787"/>
    <w:rsid w:val="00C27C5C"/>
    <w:rsid w:val="00C27D0B"/>
    <w:rsid w:val="00C3022B"/>
    <w:rsid w:val="00C30AB0"/>
    <w:rsid w:val="00C30C2E"/>
    <w:rsid w:val="00C31217"/>
    <w:rsid w:val="00C3316B"/>
    <w:rsid w:val="00C3409B"/>
    <w:rsid w:val="00C357B8"/>
    <w:rsid w:val="00C37551"/>
    <w:rsid w:val="00C40196"/>
    <w:rsid w:val="00C40456"/>
    <w:rsid w:val="00C411EF"/>
    <w:rsid w:val="00C41B82"/>
    <w:rsid w:val="00C43679"/>
    <w:rsid w:val="00C43875"/>
    <w:rsid w:val="00C4421B"/>
    <w:rsid w:val="00C46C6F"/>
    <w:rsid w:val="00C46D9B"/>
    <w:rsid w:val="00C5007B"/>
    <w:rsid w:val="00C504AE"/>
    <w:rsid w:val="00C519F6"/>
    <w:rsid w:val="00C51FF6"/>
    <w:rsid w:val="00C5264E"/>
    <w:rsid w:val="00C531F2"/>
    <w:rsid w:val="00C53254"/>
    <w:rsid w:val="00C54368"/>
    <w:rsid w:val="00C54A7C"/>
    <w:rsid w:val="00C54C11"/>
    <w:rsid w:val="00C54F10"/>
    <w:rsid w:val="00C55AFC"/>
    <w:rsid w:val="00C55FA1"/>
    <w:rsid w:val="00C566EF"/>
    <w:rsid w:val="00C572AA"/>
    <w:rsid w:val="00C57A18"/>
    <w:rsid w:val="00C60672"/>
    <w:rsid w:val="00C60975"/>
    <w:rsid w:val="00C618A9"/>
    <w:rsid w:val="00C63B95"/>
    <w:rsid w:val="00C63D62"/>
    <w:rsid w:val="00C63FAB"/>
    <w:rsid w:val="00C64A0B"/>
    <w:rsid w:val="00C64E76"/>
    <w:rsid w:val="00C66ACD"/>
    <w:rsid w:val="00C67476"/>
    <w:rsid w:val="00C67C25"/>
    <w:rsid w:val="00C703CA"/>
    <w:rsid w:val="00C70A5A"/>
    <w:rsid w:val="00C70AF1"/>
    <w:rsid w:val="00C70D90"/>
    <w:rsid w:val="00C71DEA"/>
    <w:rsid w:val="00C72484"/>
    <w:rsid w:val="00C72897"/>
    <w:rsid w:val="00C72C28"/>
    <w:rsid w:val="00C73542"/>
    <w:rsid w:val="00C7595D"/>
    <w:rsid w:val="00C75E17"/>
    <w:rsid w:val="00C77104"/>
    <w:rsid w:val="00C805E0"/>
    <w:rsid w:val="00C81A3F"/>
    <w:rsid w:val="00C820C9"/>
    <w:rsid w:val="00C8226B"/>
    <w:rsid w:val="00C828A0"/>
    <w:rsid w:val="00C8308F"/>
    <w:rsid w:val="00C843AE"/>
    <w:rsid w:val="00C843EE"/>
    <w:rsid w:val="00C84A76"/>
    <w:rsid w:val="00C8532C"/>
    <w:rsid w:val="00C85A99"/>
    <w:rsid w:val="00C86225"/>
    <w:rsid w:val="00C86238"/>
    <w:rsid w:val="00C87B7E"/>
    <w:rsid w:val="00C902D5"/>
    <w:rsid w:val="00C90953"/>
    <w:rsid w:val="00C90CE6"/>
    <w:rsid w:val="00C910E1"/>
    <w:rsid w:val="00C9149D"/>
    <w:rsid w:val="00C928C2"/>
    <w:rsid w:val="00C93253"/>
    <w:rsid w:val="00C93411"/>
    <w:rsid w:val="00C9361B"/>
    <w:rsid w:val="00C939C5"/>
    <w:rsid w:val="00C93A44"/>
    <w:rsid w:val="00C93CF7"/>
    <w:rsid w:val="00C94157"/>
    <w:rsid w:val="00C945FF"/>
    <w:rsid w:val="00C946A3"/>
    <w:rsid w:val="00C94835"/>
    <w:rsid w:val="00C94EA9"/>
    <w:rsid w:val="00C94F04"/>
    <w:rsid w:val="00C95066"/>
    <w:rsid w:val="00C96DD8"/>
    <w:rsid w:val="00C9792C"/>
    <w:rsid w:val="00C97D15"/>
    <w:rsid w:val="00CA1D16"/>
    <w:rsid w:val="00CA210E"/>
    <w:rsid w:val="00CA21F3"/>
    <w:rsid w:val="00CA259F"/>
    <w:rsid w:val="00CA2607"/>
    <w:rsid w:val="00CA3999"/>
    <w:rsid w:val="00CA4F1B"/>
    <w:rsid w:val="00CA5392"/>
    <w:rsid w:val="00CA53BE"/>
    <w:rsid w:val="00CA5430"/>
    <w:rsid w:val="00CA545A"/>
    <w:rsid w:val="00CA59FC"/>
    <w:rsid w:val="00CA6501"/>
    <w:rsid w:val="00CA72C8"/>
    <w:rsid w:val="00CA7470"/>
    <w:rsid w:val="00CA762F"/>
    <w:rsid w:val="00CA7F15"/>
    <w:rsid w:val="00CB3EDC"/>
    <w:rsid w:val="00CB41D2"/>
    <w:rsid w:val="00CB5A0D"/>
    <w:rsid w:val="00CB5A32"/>
    <w:rsid w:val="00CB66CA"/>
    <w:rsid w:val="00CB7B9C"/>
    <w:rsid w:val="00CB7E64"/>
    <w:rsid w:val="00CC0EC7"/>
    <w:rsid w:val="00CC121C"/>
    <w:rsid w:val="00CC17F3"/>
    <w:rsid w:val="00CC29A5"/>
    <w:rsid w:val="00CC2FED"/>
    <w:rsid w:val="00CC4E82"/>
    <w:rsid w:val="00CC5130"/>
    <w:rsid w:val="00CC5EEA"/>
    <w:rsid w:val="00CC6FEF"/>
    <w:rsid w:val="00CC7518"/>
    <w:rsid w:val="00CC7865"/>
    <w:rsid w:val="00CC786B"/>
    <w:rsid w:val="00CD08BE"/>
    <w:rsid w:val="00CD0ADF"/>
    <w:rsid w:val="00CD0FBA"/>
    <w:rsid w:val="00CD15D4"/>
    <w:rsid w:val="00CD28B7"/>
    <w:rsid w:val="00CD41FB"/>
    <w:rsid w:val="00CD6C7C"/>
    <w:rsid w:val="00CD707D"/>
    <w:rsid w:val="00CD74BD"/>
    <w:rsid w:val="00CD78BD"/>
    <w:rsid w:val="00CE035A"/>
    <w:rsid w:val="00CE05B5"/>
    <w:rsid w:val="00CE05C8"/>
    <w:rsid w:val="00CE0696"/>
    <w:rsid w:val="00CE1205"/>
    <w:rsid w:val="00CE1F28"/>
    <w:rsid w:val="00CE24AE"/>
    <w:rsid w:val="00CE3307"/>
    <w:rsid w:val="00CE3F53"/>
    <w:rsid w:val="00CE4889"/>
    <w:rsid w:val="00CE50D6"/>
    <w:rsid w:val="00CE694F"/>
    <w:rsid w:val="00CE791F"/>
    <w:rsid w:val="00CF0643"/>
    <w:rsid w:val="00CF0EDC"/>
    <w:rsid w:val="00CF3D9A"/>
    <w:rsid w:val="00CF4A84"/>
    <w:rsid w:val="00CF57BA"/>
    <w:rsid w:val="00CF5F19"/>
    <w:rsid w:val="00CF609E"/>
    <w:rsid w:val="00CF66C4"/>
    <w:rsid w:val="00CF709F"/>
    <w:rsid w:val="00CF7F68"/>
    <w:rsid w:val="00D003C5"/>
    <w:rsid w:val="00D0081C"/>
    <w:rsid w:val="00D008F2"/>
    <w:rsid w:val="00D009D2"/>
    <w:rsid w:val="00D00BD9"/>
    <w:rsid w:val="00D016D8"/>
    <w:rsid w:val="00D01EB4"/>
    <w:rsid w:val="00D01FE7"/>
    <w:rsid w:val="00D03CB3"/>
    <w:rsid w:val="00D0522D"/>
    <w:rsid w:val="00D073D2"/>
    <w:rsid w:val="00D07913"/>
    <w:rsid w:val="00D11039"/>
    <w:rsid w:val="00D12009"/>
    <w:rsid w:val="00D138C0"/>
    <w:rsid w:val="00D14A97"/>
    <w:rsid w:val="00D14F6F"/>
    <w:rsid w:val="00D15CE3"/>
    <w:rsid w:val="00D16B84"/>
    <w:rsid w:val="00D17533"/>
    <w:rsid w:val="00D17D3F"/>
    <w:rsid w:val="00D20D8C"/>
    <w:rsid w:val="00D21194"/>
    <w:rsid w:val="00D22699"/>
    <w:rsid w:val="00D228EE"/>
    <w:rsid w:val="00D230C6"/>
    <w:rsid w:val="00D241BD"/>
    <w:rsid w:val="00D244DA"/>
    <w:rsid w:val="00D24CDE"/>
    <w:rsid w:val="00D25C9F"/>
    <w:rsid w:val="00D25E62"/>
    <w:rsid w:val="00D264B2"/>
    <w:rsid w:val="00D3038D"/>
    <w:rsid w:val="00D308DF"/>
    <w:rsid w:val="00D3131B"/>
    <w:rsid w:val="00D3144B"/>
    <w:rsid w:val="00D31B20"/>
    <w:rsid w:val="00D32542"/>
    <w:rsid w:val="00D32EFC"/>
    <w:rsid w:val="00D33057"/>
    <w:rsid w:val="00D33273"/>
    <w:rsid w:val="00D34D70"/>
    <w:rsid w:val="00D35873"/>
    <w:rsid w:val="00D3594D"/>
    <w:rsid w:val="00D35ACB"/>
    <w:rsid w:val="00D3625F"/>
    <w:rsid w:val="00D37050"/>
    <w:rsid w:val="00D37ACA"/>
    <w:rsid w:val="00D37E82"/>
    <w:rsid w:val="00D37F3C"/>
    <w:rsid w:val="00D40FCE"/>
    <w:rsid w:val="00D41A2F"/>
    <w:rsid w:val="00D41F99"/>
    <w:rsid w:val="00D4216E"/>
    <w:rsid w:val="00D4272D"/>
    <w:rsid w:val="00D43C35"/>
    <w:rsid w:val="00D452B9"/>
    <w:rsid w:val="00D460E6"/>
    <w:rsid w:val="00D46230"/>
    <w:rsid w:val="00D474C2"/>
    <w:rsid w:val="00D476EC"/>
    <w:rsid w:val="00D4775C"/>
    <w:rsid w:val="00D50007"/>
    <w:rsid w:val="00D502D1"/>
    <w:rsid w:val="00D5112E"/>
    <w:rsid w:val="00D51920"/>
    <w:rsid w:val="00D52A8D"/>
    <w:rsid w:val="00D54E71"/>
    <w:rsid w:val="00D550DD"/>
    <w:rsid w:val="00D5526D"/>
    <w:rsid w:val="00D55AB0"/>
    <w:rsid w:val="00D5685F"/>
    <w:rsid w:val="00D569BC"/>
    <w:rsid w:val="00D56B87"/>
    <w:rsid w:val="00D56DF7"/>
    <w:rsid w:val="00D56E9E"/>
    <w:rsid w:val="00D575ED"/>
    <w:rsid w:val="00D57829"/>
    <w:rsid w:val="00D609B5"/>
    <w:rsid w:val="00D62406"/>
    <w:rsid w:val="00D62C8E"/>
    <w:rsid w:val="00D63809"/>
    <w:rsid w:val="00D64687"/>
    <w:rsid w:val="00D6508B"/>
    <w:rsid w:val="00D65244"/>
    <w:rsid w:val="00D67055"/>
    <w:rsid w:val="00D67B4E"/>
    <w:rsid w:val="00D67F6C"/>
    <w:rsid w:val="00D705E8"/>
    <w:rsid w:val="00D70E96"/>
    <w:rsid w:val="00D711BD"/>
    <w:rsid w:val="00D71208"/>
    <w:rsid w:val="00D7189C"/>
    <w:rsid w:val="00D723AE"/>
    <w:rsid w:val="00D72442"/>
    <w:rsid w:val="00D73517"/>
    <w:rsid w:val="00D73557"/>
    <w:rsid w:val="00D73571"/>
    <w:rsid w:val="00D73754"/>
    <w:rsid w:val="00D73B23"/>
    <w:rsid w:val="00D73BA3"/>
    <w:rsid w:val="00D75105"/>
    <w:rsid w:val="00D7537D"/>
    <w:rsid w:val="00D7538C"/>
    <w:rsid w:val="00D762F4"/>
    <w:rsid w:val="00D76EFA"/>
    <w:rsid w:val="00D80CBE"/>
    <w:rsid w:val="00D81865"/>
    <w:rsid w:val="00D819DA"/>
    <w:rsid w:val="00D81A11"/>
    <w:rsid w:val="00D82412"/>
    <w:rsid w:val="00D82CA9"/>
    <w:rsid w:val="00D82D51"/>
    <w:rsid w:val="00D83744"/>
    <w:rsid w:val="00D8375C"/>
    <w:rsid w:val="00D853A7"/>
    <w:rsid w:val="00D86425"/>
    <w:rsid w:val="00D866CE"/>
    <w:rsid w:val="00D86D55"/>
    <w:rsid w:val="00D90326"/>
    <w:rsid w:val="00D90909"/>
    <w:rsid w:val="00D90B0C"/>
    <w:rsid w:val="00D90DF3"/>
    <w:rsid w:val="00D90E6D"/>
    <w:rsid w:val="00D9106E"/>
    <w:rsid w:val="00D91E92"/>
    <w:rsid w:val="00D92AA7"/>
    <w:rsid w:val="00D93F74"/>
    <w:rsid w:val="00D94C57"/>
    <w:rsid w:val="00D95D7A"/>
    <w:rsid w:val="00D95F65"/>
    <w:rsid w:val="00D965B2"/>
    <w:rsid w:val="00D96BD9"/>
    <w:rsid w:val="00D974F2"/>
    <w:rsid w:val="00DA0EDA"/>
    <w:rsid w:val="00DA0F10"/>
    <w:rsid w:val="00DA113C"/>
    <w:rsid w:val="00DA1218"/>
    <w:rsid w:val="00DA141B"/>
    <w:rsid w:val="00DA2413"/>
    <w:rsid w:val="00DA3311"/>
    <w:rsid w:val="00DA4B12"/>
    <w:rsid w:val="00DA5A6F"/>
    <w:rsid w:val="00DA6550"/>
    <w:rsid w:val="00DA68AB"/>
    <w:rsid w:val="00DA6BC2"/>
    <w:rsid w:val="00DB0C53"/>
    <w:rsid w:val="00DB22BC"/>
    <w:rsid w:val="00DB4B38"/>
    <w:rsid w:val="00DB4BAA"/>
    <w:rsid w:val="00DB5605"/>
    <w:rsid w:val="00DB5F1C"/>
    <w:rsid w:val="00DB7302"/>
    <w:rsid w:val="00DB7C87"/>
    <w:rsid w:val="00DC0EA4"/>
    <w:rsid w:val="00DC1017"/>
    <w:rsid w:val="00DC2606"/>
    <w:rsid w:val="00DC38D3"/>
    <w:rsid w:val="00DC4D8D"/>
    <w:rsid w:val="00DC4E22"/>
    <w:rsid w:val="00DC5054"/>
    <w:rsid w:val="00DC57E7"/>
    <w:rsid w:val="00DC65A1"/>
    <w:rsid w:val="00DC6793"/>
    <w:rsid w:val="00DC6D1F"/>
    <w:rsid w:val="00DC6D4E"/>
    <w:rsid w:val="00DC78D3"/>
    <w:rsid w:val="00DD0593"/>
    <w:rsid w:val="00DD06BC"/>
    <w:rsid w:val="00DD09BD"/>
    <w:rsid w:val="00DD15BE"/>
    <w:rsid w:val="00DD18FB"/>
    <w:rsid w:val="00DD2637"/>
    <w:rsid w:val="00DD27FB"/>
    <w:rsid w:val="00DD2DCA"/>
    <w:rsid w:val="00DD3876"/>
    <w:rsid w:val="00DD3B7E"/>
    <w:rsid w:val="00DD668E"/>
    <w:rsid w:val="00DD6E77"/>
    <w:rsid w:val="00DD7184"/>
    <w:rsid w:val="00DD781F"/>
    <w:rsid w:val="00DD79A1"/>
    <w:rsid w:val="00DE0224"/>
    <w:rsid w:val="00DE1D53"/>
    <w:rsid w:val="00DE1EB2"/>
    <w:rsid w:val="00DE47F4"/>
    <w:rsid w:val="00DE4CF2"/>
    <w:rsid w:val="00DE4E5B"/>
    <w:rsid w:val="00DE5F26"/>
    <w:rsid w:val="00DE63FD"/>
    <w:rsid w:val="00DE758E"/>
    <w:rsid w:val="00DE78B8"/>
    <w:rsid w:val="00DF0368"/>
    <w:rsid w:val="00DF0673"/>
    <w:rsid w:val="00DF1548"/>
    <w:rsid w:val="00DF2612"/>
    <w:rsid w:val="00DF3C05"/>
    <w:rsid w:val="00DF5641"/>
    <w:rsid w:val="00DF56B2"/>
    <w:rsid w:val="00DF5AE1"/>
    <w:rsid w:val="00DF5D10"/>
    <w:rsid w:val="00DF6B44"/>
    <w:rsid w:val="00DF6CE0"/>
    <w:rsid w:val="00E001AB"/>
    <w:rsid w:val="00E00324"/>
    <w:rsid w:val="00E00AD6"/>
    <w:rsid w:val="00E0115C"/>
    <w:rsid w:val="00E02A3C"/>
    <w:rsid w:val="00E048D7"/>
    <w:rsid w:val="00E058D9"/>
    <w:rsid w:val="00E065FB"/>
    <w:rsid w:val="00E06E73"/>
    <w:rsid w:val="00E07EDD"/>
    <w:rsid w:val="00E11AA1"/>
    <w:rsid w:val="00E12C02"/>
    <w:rsid w:val="00E133B4"/>
    <w:rsid w:val="00E1462B"/>
    <w:rsid w:val="00E160AA"/>
    <w:rsid w:val="00E166E2"/>
    <w:rsid w:val="00E178DB"/>
    <w:rsid w:val="00E178F5"/>
    <w:rsid w:val="00E17AD1"/>
    <w:rsid w:val="00E17B0D"/>
    <w:rsid w:val="00E17C68"/>
    <w:rsid w:val="00E2064C"/>
    <w:rsid w:val="00E219C1"/>
    <w:rsid w:val="00E21B28"/>
    <w:rsid w:val="00E228BC"/>
    <w:rsid w:val="00E238D6"/>
    <w:rsid w:val="00E23D49"/>
    <w:rsid w:val="00E23D85"/>
    <w:rsid w:val="00E2411B"/>
    <w:rsid w:val="00E25256"/>
    <w:rsid w:val="00E264DA"/>
    <w:rsid w:val="00E26D7F"/>
    <w:rsid w:val="00E26EEA"/>
    <w:rsid w:val="00E31013"/>
    <w:rsid w:val="00E315D8"/>
    <w:rsid w:val="00E31DB1"/>
    <w:rsid w:val="00E3209B"/>
    <w:rsid w:val="00E3234A"/>
    <w:rsid w:val="00E3322B"/>
    <w:rsid w:val="00E33331"/>
    <w:rsid w:val="00E338B7"/>
    <w:rsid w:val="00E34F8F"/>
    <w:rsid w:val="00E3B543"/>
    <w:rsid w:val="00E401D6"/>
    <w:rsid w:val="00E41056"/>
    <w:rsid w:val="00E410E2"/>
    <w:rsid w:val="00E412E2"/>
    <w:rsid w:val="00E42B98"/>
    <w:rsid w:val="00E42BB9"/>
    <w:rsid w:val="00E43FFC"/>
    <w:rsid w:val="00E45CE5"/>
    <w:rsid w:val="00E46E62"/>
    <w:rsid w:val="00E47E0B"/>
    <w:rsid w:val="00E503D3"/>
    <w:rsid w:val="00E50745"/>
    <w:rsid w:val="00E50B4C"/>
    <w:rsid w:val="00E50E0D"/>
    <w:rsid w:val="00E51084"/>
    <w:rsid w:val="00E5108F"/>
    <w:rsid w:val="00E51C02"/>
    <w:rsid w:val="00E51EED"/>
    <w:rsid w:val="00E52565"/>
    <w:rsid w:val="00E52AF0"/>
    <w:rsid w:val="00E53688"/>
    <w:rsid w:val="00E53978"/>
    <w:rsid w:val="00E54F2C"/>
    <w:rsid w:val="00E55362"/>
    <w:rsid w:val="00E5538B"/>
    <w:rsid w:val="00E55A79"/>
    <w:rsid w:val="00E55B3F"/>
    <w:rsid w:val="00E56538"/>
    <w:rsid w:val="00E56849"/>
    <w:rsid w:val="00E56D15"/>
    <w:rsid w:val="00E57200"/>
    <w:rsid w:val="00E57633"/>
    <w:rsid w:val="00E600CA"/>
    <w:rsid w:val="00E60449"/>
    <w:rsid w:val="00E604A9"/>
    <w:rsid w:val="00E61902"/>
    <w:rsid w:val="00E6190A"/>
    <w:rsid w:val="00E61B15"/>
    <w:rsid w:val="00E6353C"/>
    <w:rsid w:val="00E63AE7"/>
    <w:rsid w:val="00E63B4E"/>
    <w:rsid w:val="00E64129"/>
    <w:rsid w:val="00E6493A"/>
    <w:rsid w:val="00E66572"/>
    <w:rsid w:val="00E67A01"/>
    <w:rsid w:val="00E70965"/>
    <w:rsid w:val="00E70ABA"/>
    <w:rsid w:val="00E70B93"/>
    <w:rsid w:val="00E71C56"/>
    <w:rsid w:val="00E71D87"/>
    <w:rsid w:val="00E7251E"/>
    <w:rsid w:val="00E7304F"/>
    <w:rsid w:val="00E7305A"/>
    <w:rsid w:val="00E73210"/>
    <w:rsid w:val="00E73E3F"/>
    <w:rsid w:val="00E7474D"/>
    <w:rsid w:val="00E75451"/>
    <w:rsid w:val="00E759F1"/>
    <w:rsid w:val="00E75CCF"/>
    <w:rsid w:val="00E76B06"/>
    <w:rsid w:val="00E76D63"/>
    <w:rsid w:val="00E770F9"/>
    <w:rsid w:val="00E802A1"/>
    <w:rsid w:val="00E80303"/>
    <w:rsid w:val="00E80CCB"/>
    <w:rsid w:val="00E81BAD"/>
    <w:rsid w:val="00E81F06"/>
    <w:rsid w:val="00E82BF2"/>
    <w:rsid w:val="00E83F49"/>
    <w:rsid w:val="00E8511E"/>
    <w:rsid w:val="00E86D91"/>
    <w:rsid w:val="00E87EAC"/>
    <w:rsid w:val="00E90457"/>
    <w:rsid w:val="00E914DF"/>
    <w:rsid w:val="00E92823"/>
    <w:rsid w:val="00E96329"/>
    <w:rsid w:val="00E967F1"/>
    <w:rsid w:val="00E97E01"/>
    <w:rsid w:val="00EA0BA6"/>
    <w:rsid w:val="00EA1738"/>
    <w:rsid w:val="00EA1B26"/>
    <w:rsid w:val="00EA1FC9"/>
    <w:rsid w:val="00EA2424"/>
    <w:rsid w:val="00EA3F39"/>
    <w:rsid w:val="00EA460F"/>
    <w:rsid w:val="00EA4BB1"/>
    <w:rsid w:val="00EA4BDB"/>
    <w:rsid w:val="00EA4FAC"/>
    <w:rsid w:val="00EA53E6"/>
    <w:rsid w:val="00EA5B34"/>
    <w:rsid w:val="00EA5F81"/>
    <w:rsid w:val="00EA6EAA"/>
    <w:rsid w:val="00EA76A3"/>
    <w:rsid w:val="00EA7DC8"/>
    <w:rsid w:val="00EB0FF3"/>
    <w:rsid w:val="00EB360B"/>
    <w:rsid w:val="00EB3E54"/>
    <w:rsid w:val="00EB47A2"/>
    <w:rsid w:val="00EB54BA"/>
    <w:rsid w:val="00EB6783"/>
    <w:rsid w:val="00EB6974"/>
    <w:rsid w:val="00EB7967"/>
    <w:rsid w:val="00EB7C6C"/>
    <w:rsid w:val="00EC1A3F"/>
    <w:rsid w:val="00EC24BA"/>
    <w:rsid w:val="00EC26B6"/>
    <w:rsid w:val="00EC31BE"/>
    <w:rsid w:val="00EC3674"/>
    <w:rsid w:val="00EC3AD8"/>
    <w:rsid w:val="00EC3EDE"/>
    <w:rsid w:val="00EC4164"/>
    <w:rsid w:val="00EC481F"/>
    <w:rsid w:val="00EC4D94"/>
    <w:rsid w:val="00EC5289"/>
    <w:rsid w:val="00EC5D5B"/>
    <w:rsid w:val="00EC636F"/>
    <w:rsid w:val="00EC6452"/>
    <w:rsid w:val="00EC6704"/>
    <w:rsid w:val="00EC6DA8"/>
    <w:rsid w:val="00ED058C"/>
    <w:rsid w:val="00ED06B0"/>
    <w:rsid w:val="00ED1A0D"/>
    <w:rsid w:val="00ED22CD"/>
    <w:rsid w:val="00ED23A7"/>
    <w:rsid w:val="00ED23CB"/>
    <w:rsid w:val="00ED293B"/>
    <w:rsid w:val="00ED4B4F"/>
    <w:rsid w:val="00ED4D3B"/>
    <w:rsid w:val="00ED5278"/>
    <w:rsid w:val="00ED5EE7"/>
    <w:rsid w:val="00ED6643"/>
    <w:rsid w:val="00ED6A85"/>
    <w:rsid w:val="00ED6DAA"/>
    <w:rsid w:val="00ED7186"/>
    <w:rsid w:val="00ED7981"/>
    <w:rsid w:val="00ED7EA4"/>
    <w:rsid w:val="00EE0167"/>
    <w:rsid w:val="00EE03C7"/>
    <w:rsid w:val="00EE06C4"/>
    <w:rsid w:val="00EE13EE"/>
    <w:rsid w:val="00EE44A0"/>
    <w:rsid w:val="00EE4A17"/>
    <w:rsid w:val="00EE6606"/>
    <w:rsid w:val="00EE6627"/>
    <w:rsid w:val="00EE7A1B"/>
    <w:rsid w:val="00EF1823"/>
    <w:rsid w:val="00EF1F00"/>
    <w:rsid w:val="00EF325D"/>
    <w:rsid w:val="00EF3F52"/>
    <w:rsid w:val="00EF61A0"/>
    <w:rsid w:val="00EF72A8"/>
    <w:rsid w:val="00EF7904"/>
    <w:rsid w:val="00F018CE"/>
    <w:rsid w:val="00F02EFC"/>
    <w:rsid w:val="00F03B3B"/>
    <w:rsid w:val="00F0455E"/>
    <w:rsid w:val="00F051DF"/>
    <w:rsid w:val="00F073F8"/>
    <w:rsid w:val="00F078A9"/>
    <w:rsid w:val="00F10B92"/>
    <w:rsid w:val="00F12F89"/>
    <w:rsid w:val="00F13B58"/>
    <w:rsid w:val="00F144B1"/>
    <w:rsid w:val="00F14957"/>
    <w:rsid w:val="00F17816"/>
    <w:rsid w:val="00F20FB4"/>
    <w:rsid w:val="00F21016"/>
    <w:rsid w:val="00F21129"/>
    <w:rsid w:val="00F21FE4"/>
    <w:rsid w:val="00F2223B"/>
    <w:rsid w:val="00F2322D"/>
    <w:rsid w:val="00F23C37"/>
    <w:rsid w:val="00F23FC3"/>
    <w:rsid w:val="00F2471F"/>
    <w:rsid w:val="00F26A68"/>
    <w:rsid w:val="00F26F5D"/>
    <w:rsid w:val="00F27A07"/>
    <w:rsid w:val="00F310F6"/>
    <w:rsid w:val="00F313C9"/>
    <w:rsid w:val="00F318A5"/>
    <w:rsid w:val="00F3231C"/>
    <w:rsid w:val="00F325D9"/>
    <w:rsid w:val="00F336B9"/>
    <w:rsid w:val="00F358D8"/>
    <w:rsid w:val="00F370F4"/>
    <w:rsid w:val="00F41C0E"/>
    <w:rsid w:val="00F41D12"/>
    <w:rsid w:val="00F42A8E"/>
    <w:rsid w:val="00F42AEA"/>
    <w:rsid w:val="00F4304F"/>
    <w:rsid w:val="00F43C09"/>
    <w:rsid w:val="00F44F70"/>
    <w:rsid w:val="00F45620"/>
    <w:rsid w:val="00F46265"/>
    <w:rsid w:val="00F50019"/>
    <w:rsid w:val="00F51221"/>
    <w:rsid w:val="00F51714"/>
    <w:rsid w:val="00F5292B"/>
    <w:rsid w:val="00F52F1D"/>
    <w:rsid w:val="00F54FF2"/>
    <w:rsid w:val="00F556F5"/>
    <w:rsid w:val="00F60F21"/>
    <w:rsid w:val="00F61241"/>
    <w:rsid w:val="00F63F53"/>
    <w:rsid w:val="00F64E1E"/>
    <w:rsid w:val="00F66759"/>
    <w:rsid w:val="00F66C38"/>
    <w:rsid w:val="00F67708"/>
    <w:rsid w:val="00F70192"/>
    <w:rsid w:val="00F70814"/>
    <w:rsid w:val="00F717C5"/>
    <w:rsid w:val="00F722AF"/>
    <w:rsid w:val="00F72F67"/>
    <w:rsid w:val="00F7350F"/>
    <w:rsid w:val="00F74BB2"/>
    <w:rsid w:val="00F75720"/>
    <w:rsid w:val="00F75A33"/>
    <w:rsid w:val="00F76140"/>
    <w:rsid w:val="00F801E4"/>
    <w:rsid w:val="00F82770"/>
    <w:rsid w:val="00F82D21"/>
    <w:rsid w:val="00F837FB"/>
    <w:rsid w:val="00F84CF4"/>
    <w:rsid w:val="00F857CF"/>
    <w:rsid w:val="00F8739C"/>
    <w:rsid w:val="00F8757F"/>
    <w:rsid w:val="00F87F2C"/>
    <w:rsid w:val="00F903AC"/>
    <w:rsid w:val="00F9082D"/>
    <w:rsid w:val="00F91021"/>
    <w:rsid w:val="00F91143"/>
    <w:rsid w:val="00F91706"/>
    <w:rsid w:val="00F91A3F"/>
    <w:rsid w:val="00F92D1B"/>
    <w:rsid w:val="00F941AE"/>
    <w:rsid w:val="00F94526"/>
    <w:rsid w:val="00F94D8D"/>
    <w:rsid w:val="00F953A8"/>
    <w:rsid w:val="00FA0C84"/>
    <w:rsid w:val="00FA0CDC"/>
    <w:rsid w:val="00FA13F5"/>
    <w:rsid w:val="00FA20FA"/>
    <w:rsid w:val="00FA2909"/>
    <w:rsid w:val="00FA2C30"/>
    <w:rsid w:val="00FA34F0"/>
    <w:rsid w:val="00FA42DC"/>
    <w:rsid w:val="00FA5A1E"/>
    <w:rsid w:val="00FA6594"/>
    <w:rsid w:val="00FA6775"/>
    <w:rsid w:val="00FA69F0"/>
    <w:rsid w:val="00FA6DDB"/>
    <w:rsid w:val="00FA766A"/>
    <w:rsid w:val="00FB0379"/>
    <w:rsid w:val="00FB0990"/>
    <w:rsid w:val="00FB12FA"/>
    <w:rsid w:val="00FB2B8B"/>
    <w:rsid w:val="00FB2C65"/>
    <w:rsid w:val="00FB366E"/>
    <w:rsid w:val="00FB4368"/>
    <w:rsid w:val="00FB617E"/>
    <w:rsid w:val="00FB6526"/>
    <w:rsid w:val="00FB652C"/>
    <w:rsid w:val="00FB699F"/>
    <w:rsid w:val="00FB6A6E"/>
    <w:rsid w:val="00FB79C9"/>
    <w:rsid w:val="00FC0628"/>
    <w:rsid w:val="00FC1C2A"/>
    <w:rsid w:val="00FC21E3"/>
    <w:rsid w:val="00FC62B1"/>
    <w:rsid w:val="00FC65AB"/>
    <w:rsid w:val="00FC6C84"/>
    <w:rsid w:val="00FC7573"/>
    <w:rsid w:val="00FD1A0C"/>
    <w:rsid w:val="00FD23D1"/>
    <w:rsid w:val="00FD285F"/>
    <w:rsid w:val="00FD28F9"/>
    <w:rsid w:val="00FD49C1"/>
    <w:rsid w:val="00FD4BAD"/>
    <w:rsid w:val="00FD5700"/>
    <w:rsid w:val="00FD6E38"/>
    <w:rsid w:val="00FD6E96"/>
    <w:rsid w:val="00FD725A"/>
    <w:rsid w:val="00FD76E7"/>
    <w:rsid w:val="00FE02E4"/>
    <w:rsid w:val="00FE0346"/>
    <w:rsid w:val="00FE4100"/>
    <w:rsid w:val="00FE4BEC"/>
    <w:rsid w:val="00FE69A0"/>
    <w:rsid w:val="00FE765E"/>
    <w:rsid w:val="00FF0511"/>
    <w:rsid w:val="00FF0826"/>
    <w:rsid w:val="00FF121C"/>
    <w:rsid w:val="00FF1B87"/>
    <w:rsid w:val="00FF3085"/>
    <w:rsid w:val="00FF3FFA"/>
    <w:rsid w:val="00FF4944"/>
    <w:rsid w:val="00FF4FA1"/>
    <w:rsid w:val="00FF57D4"/>
    <w:rsid w:val="00FF60DB"/>
    <w:rsid w:val="00FF7976"/>
    <w:rsid w:val="01160BDB"/>
    <w:rsid w:val="0172188A"/>
    <w:rsid w:val="01781671"/>
    <w:rsid w:val="0311B19F"/>
    <w:rsid w:val="032356EA"/>
    <w:rsid w:val="03AB6285"/>
    <w:rsid w:val="03E723C2"/>
    <w:rsid w:val="03FB4BCA"/>
    <w:rsid w:val="03FC4D3C"/>
    <w:rsid w:val="04177941"/>
    <w:rsid w:val="04F700E3"/>
    <w:rsid w:val="04FA61A4"/>
    <w:rsid w:val="051364DB"/>
    <w:rsid w:val="0557C385"/>
    <w:rsid w:val="05CB9F9E"/>
    <w:rsid w:val="05FBA4BC"/>
    <w:rsid w:val="06302A04"/>
    <w:rsid w:val="0650506D"/>
    <w:rsid w:val="0659A0DB"/>
    <w:rsid w:val="065C900E"/>
    <w:rsid w:val="0692D144"/>
    <w:rsid w:val="06ACF2F0"/>
    <w:rsid w:val="06B88863"/>
    <w:rsid w:val="07583F24"/>
    <w:rsid w:val="078F0070"/>
    <w:rsid w:val="0804C657"/>
    <w:rsid w:val="081CBEAF"/>
    <w:rsid w:val="082EA1A5"/>
    <w:rsid w:val="084748B8"/>
    <w:rsid w:val="08821945"/>
    <w:rsid w:val="088A6529"/>
    <w:rsid w:val="08AC02A9"/>
    <w:rsid w:val="08BE0359"/>
    <w:rsid w:val="08E3679A"/>
    <w:rsid w:val="08E648B8"/>
    <w:rsid w:val="0967CAC6"/>
    <w:rsid w:val="0977501A"/>
    <w:rsid w:val="09A6D19E"/>
    <w:rsid w:val="09E99F66"/>
    <w:rsid w:val="09FFF97B"/>
    <w:rsid w:val="0B1B37BA"/>
    <w:rsid w:val="0B37E37E"/>
    <w:rsid w:val="0BEA6D7C"/>
    <w:rsid w:val="0C0F8011"/>
    <w:rsid w:val="0C320576"/>
    <w:rsid w:val="0C55DCDC"/>
    <w:rsid w:val="0C8D844C"/>
    <w:rsid w:val="0CD100C4"/>
    <w:rsid w:val="0D11A560"/>
    <w:rsid w:val="0D7E466D"/>
    <w:rsid w:val="0E67F64B"/>
    <w:rsid w:val="0E73A6DA"/>
    <w:rsid w:val="0E92C904"/>
    <w:rsid w:val="0E9DE329"/>
    <w:rsid w:val="0EAF364F"/>
    <w:rsid w:val="0ECABA84"/>
    <w:rsid w:val="0EDB33E0"/>
    <w:rsid w:val="0EF1D594"/>
    <w:rsid w:val="0F082F4A"/>
    <w:rsid w:val="0FB87E98"/>
    <w:rsid w:val="0FDD44B4"/>
    <w:rsid w:val="0FF16B85"/>
    <w:rsid w:val="10154224"/>
    <w:rsid w:val="10196A08"/>
    <w:rsid w:val="10459E3C"/>
    <w:rsid w:val="1060E205"/>
    <w:rsid w:val="109BB278"/>
    <w:rsid w:val="10A03364"/>
    <w:rsid w:val="10BA1426"/>
    <w:rsid w:val="110F0AFF"/>
    <w:rsid w:val="11442880"/>
    <w:rsid w:val="114F4C57"/>
    <w:rsid w:val="11691FE0"/>
    <w:rsid w:val="11AC2DB2"/>
    <w:rsid w:val="11B1F9D8"/>
    <w:rsid w:val="11DD134A"/>
    <w:rsid w:val="12A83C8E"/>
    <w:rsid w:val="12BC18B4"/>
    <w:rsid w:val="13449BBC"/>
    <w:rsid w:val="13510ACA"/>
    <w:rsid w:val="1362D7EB"/>
    <w:rsid w:val="138C36DB"/>
    <w:rsid w:val="13D4908A"/>
    <w:rsid w:val="13EEE64E"/>
    <w:rsid w:val="1408578A"/>
    <w:rsid w:val="145736A3"/>
    <w:rsid w:val="14A5909B"/>
    <w:rsid w:val="14A9B75A"/>
    <w:rsid w:val="14AD9622"/>
    <w:rsid w:val="15605227"/>
    <w:rsid w:val="15639D25"/>
    <w:rsid w:val="15CE95B7"/>
    <w:rsid w:val="15D9962D"/>
    <w:rsid w:val="15F28690"/>
    <w:rsid w:val="15FC9D7A"/>
    <w:rsid w:val="161D328F"/>
    <w:rsid w:val="16F33815"/>
    <w:rsid w:val="184C7E03"/>
    <w:rsid w:val="186C82F2"/>
    <w:rsid w:val="1872AA9C"/>
    <w:rsid w:val="188FCBCA"/>
    <w:rsid w:val="18C7B69B"/>
    <w:rsid w:val="18CA45F5"/>
    <w:rsid w:val="18FC91BD"/>
    <w:rsid w:val="193179A2"/>
    <w:rsid w:val="197871C2"/>
    <w:rsid w:val="1A4DFC41"/>
    <w:rsid w:val="1A588926"/>
    <w:rsid w:val="1A790ACC"/>
    <w:rsid w:val="1AAF0F49"/>
    <w:rsid w:val="1AFD1A50"/>
    <w:rsid w:val="1B0FA1BD"/>
    <w:rsid w:val="1B1EAE9F"/>
    <w:rsid w:val="1C04A9E3"/>
    <w:rsid w:val="1C233978"/>
    <w:rsid w:val="1C554545"/>
    <w:rsid w:val="1CE45772"/>
    <w:rsid w:val="1D257646"/>
    <w:rsid w:val="1D457637"/>
    <w:rsid w:val="1DA4939B"/>
    <w:rsid w:val="1E4F330D"/>
    <w:rsid w:val="1E521B32"/>
    <w:rsid w:val="1E57CDAD"/>
    <w:rsid w:val="1E76A285"/>
    <w:rsid w:val="1E9EFD3A"/>
    <w:rsid w:val="1EDEA695"/>
    <w:rsid w:val="1F1740A2"/>
    <w:rsid w:val="1F451E65"/>
    <w:rsid w:val="1F4FEE84"/>
    <w:rsid w:val="1F61A5F6"/>
    <w:rsid w:val="1F7EFA24"/>
    <w:rsid w:val="1FA1579F"/>
    <w:rsid w:val="2005CF09"/>
    <w:rsid w:val="202E4FD6"/>
    <w:rsid w:val="21BF295E"/>
    <w:rsid w:val="21FB2693"/>
    <w:rsid w:val="222D7544"/>
    <w:rsid w:val="22333CD4"/>
    <w:rsid w:val="23064C40"/>
    <w:rsid w:val="2331FF2F"/>
    <w:rsid w:val="237B6FC2"/>
    <w:rsid w:val="23954BC2"/>
    <w:rsid w:val="239F9855"/>
    <w:rsid w:val="23D69E1A"/>
    <w:rsid w:val="24263194"/>
    <w:rsid w:val="2451066C"/>
    <w:rsid w:val="245F9664"/>
    <w:rsid w:val="24621B35"/>
    <w:rsid w:val="24884857"/>
    <w:rsid w:val="24A87EC8"/>
    <w:rsid w:val="24AF6660"/>
    <w:rsid w:val="24D337F7"/>
    <w:rsid w:val="25C42FBC"/>
    <w:rsid w:val="25D8C859"/>
    <w:rsid w:val="262895D6"/>
    <w:rsid w:val="2641EF8C"/>
    <w:rsid w:val="2658A9FF"/>
    <w:rsid w:val="27075BBA"/>
    <w:rsid w:val="271456E0"/>
    <w:rsid w:val="271ADEFC"/>
    <w:rsid w:val="27498259"/>
    <w:rsid w:val="275B2E85"/>
    <w:rsid w:val="2775E537"/>
    <w:rsid w:val="277AC033"/>
    <w:rsid w:val="278F514D"/>
    <w:rsid w:val="27A25D03"/>
    <w:rsid w:val="28892737"/>
    <w:rsid w:val="2898DC10"/>
    <w:rsid w:val="28D1F03E"/>
    <w:rsid w:val="28EA8D6A"/>
    <w:rsid w:val="29218E3E"/>
    <w:rsid w:val="29223B15"/>
    <w:rsid w:val="297D45FA"/>
    <w:rsid w:val="29DEA656"/>
    <w:rsid w:val="2A36D7AC"/>
    <w:rsid w:val="2AB3D985"/>
    <w:rsid w:val="2AD66960"/>
    <w:rsid w:val="2B270D7C"/>
    <w:rsid w:val="2C427E50"/>
    <w:rsid w:val="2C4F43FD"/>
    <w:rsid w:val="2C7E7A85"/>
    <w:rsid w:val="2DBF32C7"/>
    <w:rsid w:val="2E08F287"/>
    <w:rsid w:val="2E4D20A7"/>
    <w:rsid w:val="2E96916D"/>
    <w:rsid w:val="2EB4A78A"/>
    <w:rsid w:val="2F845D9A"/>
    <w:rsid w:val="2F8CF369"/>
    <w:rsid w:val="2FD540F8"/>
    <w:rsid w:val="2FDF255B"/>
    <w:rsid w:val="30C3CA39"/>
    <w:rsid w:val="314DCD5A"/>
    <w:rsid w:val="31642BB1"/>
    <w:rsid w:val="3169811E"/>
    <w:rsid w:val="316A4FC0"/>
    <w:rsid w:val="31955315"/>
    <w:rsid w:val="3214D2B1"/>
    <w:rsid w:val="324B0A2E"/>
    <w:rsid w:val="3261C328"/>
    <w:rsid w:val="32AE9C3D"/>
    <w:rsid w:val="32B33F47"/>
    <w:rsid w:val="32D84C9F"/>
    <w:rsid w:val="32F6BF91"/>
    <w:rsid w:val="32FC922E"/>
    <w:rsid w:val="33202E14"/>
    <w:rsid w:val="33C9BD99"/>
    <w:rsid w:val="341A0930"/>
    <w:rsid w:val="34243CC9"/>
    <w:rsid w:val="343813A1"/>
    <w:rsid w:val="345D6BF4"/>
    <w:rsid w:val="349B2F73"/>
    <w:rsid w:val="34B5E4F1"/>
    <w:rsid w:val="34FFFD97"/>
    <w:rsid w:val="353A30C9"/>
    <w:rsid w:val="35862E9E"/>
    <w:rsid w:val="35B718D7"/>
    <w:rsid w:val="3692B261"/>
    <w:rsid w:val="36974784"/>
    <w:rsid w:val="36D67842"/>
    <w:rsid w:val="36EFA214"/>
    <w:rsid w:val="3722A5C2"/>
    <w:rsid w:val="3741B08E"/>
    <w:rsid w:val="3790E947"/>
    <w:rsid w:val="37AD97F0"/>
    <w:rsid w:val="37D3CBA4"/>
    <w:rsid w:val="37E24CB4"/>
    <w:rsid w:val="386808F8"/>
    <w:rsid w:val="386D4E74"/>
    <w:rsid w:val="38DB0F5C"/>
    <w:rsid w:val="3919484A"/>
    <w:rsid w:val="393D5931"/>
    <w:rsid w:val="395A99D3"/>
    <w:rsid w:val="399F1DB8"/>
    <w:rsid w:val="39D5DC54"/>
    <w:rsid w:val="3A1C68A6"/>
    <w:rsid w:val="3A31B9F6"/>
    <w:rsid w:val="3A5087C0"/>
    <w:rsid w:val="3B12232F"/>
    <w:rsid w:val="3B652D56"/>
    <w:rsid w:val="3B74CC87"/>
    <w:rsid w:val="3C34A8AF"/>
    <w:rsid w:val="3C720D84"/>
    <w:rsid w:val="3CAC761C"/>
    <w:rsid w:val="3D16B486"/>
    <w:rsid w:val="3D510A50"/>
    <w:rsid w:val="3D626D0E"/>
    <w:rsid w:val="3D89B496"/>
    <w:rsid w:val="3D8AEFC6"/>
    <w:rsid w:val="3D9DCFEA"/>
    <w:rsid w:val="3DA637B7"/>
    <w:rsid w:val="3DBEE3D0"/>
    <w:rsid w:val="3DD9F4DE"/>
    <w:rsid w:val="3E12ADF3"/>
    <w:rsid w:val="3E2B8392"/>
    <w:rsid w:val="3E9478FB"/>
    <w:rsid w:val="3EEDAB47"/>
    <w:rsid w:val="3F1076C9"/>
    <w:rsid w:val="3F6EDDBF"/>
    <w:rsid w:val="3FDEA96B"/>
    <w:rsid w:val="3FFC8F3D"/>
    <w:rsid w:val="40366D79"/>
    <w:rsid w:val="405EF716"/>
    <w:rsid w:val="4096EA61"/>
    <w:rsid w:val="40E46D9A"/>
    <w:rsid w:val="41A404B2"/>
    <w:rsid w:val="41B00618"/>
    <w:rsid w:val="41B192A3"/>
    <w:rsid w:val="41B51097"/>
    <w:rsid w:val="4214F4D0"/>
    <w:rsid w:val="424AD591"/>
    <w:rsid w:val="4262BA57"/>
    <w:rsid w:val="429F3172"/>
    <w:rsid w:val="42C83B5F"/>
    <w:rsid w:val="42D20D7E"/>
    <w:rsid w:val="42FEDACA"/>
    <w:rsid w:val="43113C6F"/>
    <w:rsid w:val="4323192C"/>
    <w:rsid w:val="43C39BEA"/>
    <w:rsid w:val="43CD2475"/>
    <w:rsid w:val="441D687F"/>
    <w:rsid w:val="444C0D65"/>
    <w:rsid w:val="4463F70C"/>
    <w:rsid w:val="45171860"/>
    <w:rsid w:val="4528DE5E"/>
    <w:rsid w:val="4557BE35"/>
    <w:rsid w:val="45B22EFB"/>
    <w:rsid w:val="45C9F0CC"/>
    <w:rsid w:val="46433A27"/>
    <w:rsid w:val="46D21A3A"/>
    <w:rsid w:val="47146B66"/>
    <w:rsid w:val="472FC9F8"/>
    <w:rsid w:val="475C8E2E"/>
    <w:rsid w:val="477F96D3"/>
    <w:rsid w:val="47D465CE"/>
    <w:rsid w:val="480629CA"/>
    <w:rsid w:val="480E0264"/>
    <w:rsid w:val="4832335A"/>
    <w:rsid w:val="486AAF6C"/>
    <w:rsid w:val="4874BBCD"/>
    <w:rsid w:val="492029EA"/>
    <w:rsid w:val="49846C78"/>
    <w:rsid w:val="4A0A1A70"/>
    <w:rsid w:val="4A79D681"/>
    <w:rsid w:val="4A946F1C"/>
    <w:rsid w:val="4AB5470C"/>
    <w:rsid w:val="4B20DD82"/>
    <w:rsid w:val="4B297DB6"/>
    <w:rsid w:val="4B2F0E1A"/>
    <w:rsid w:val="4B6B2E3A"/>
    <w:rsid w:val="4BB6C8D9"/>
    <w:rsid w:val="4BD3CEEA"/>
    <w:rsid w:val="4C6843F9"/>
    <w:rsid w:val="4C8ADD30"/>
    <w:rsid w:val="4C98F41D"/>
    <w:rsid w:val="4CA84C5E"/>
    <w:rsid w:val="4CB8364F"/>
    <w:rsid w:val="4CE5E9CB"/>
    <w:rsid w:val="4DA28A1C"/>
    <w:rsid w:val="4DD61CB3"/>
    <w:rsid w:val="4DD6A95A"/>
    <w:rsid w:val="4E367826"/>
    <w:rsid w:val="4E82CAD8"/>
    <w:rsid w:val="4E82F7B7"/>
    <w:rsid w:val="4ECA49B0"/>
    <w:rsid w:val="4ECA8284"/>
    <w:rsid w:val="4F498BB7"/>
    <w:rsid w:val="4FB6901D"/>
    <w:rsid w:val="500A2923"/>
    <w:rsid w:val="50A32D96"/>
    <w:rsid w:val="50F9A992"/>
    <w:rsid w:val="5116D7EB"/>
    <w:rsid w:val="515CD3E0"/>
    <w:rsid w:val="516C9C0D"/>
    <w:rsid w:val="51D3AF6E"/>
    <w:rsid w:val="5214FED6"/>
    <w:rsid w:val="52857BC0"/>
    <w:rsid w:val="52A57E9A"/>
    <w:rsid w:val="52BEB02E"/>
    <w:rsid w:val="52C2889F"/>
    <w:rsid w:val="52D98454"/>
    <w:rsid w:val="537F6707"/>
    <w:rsid w:val="539376D8"/>
    <w:rsid w:val="53DE7075"/>
    <w:rsid w:val="5420B428"/>
    <w:rsid w:val="545FE696"/>
    <w:rsid w:val="54B1B1F7"/>
    <w:rsid w:val="54B2CAC2"/>
    <w:rsid w:val="55046B13"/>
    <w:rsid w:val="5543DC54"/>
    <w:rsid w:val="555B9F2D"/>
    <w:rsid w:val="556BD8FC"/>
    <w:rsid w:val="55B46607"/>
    <w:rsid w:val="55C19146"/>
    <w:rsid w:val="5664A63E"/>
    <w:rsid w:val="566A463E"/>
    <w:rsid w:val="56777DF1"/>
    <w:rsid w:val="56832B6E"/>
    <w:rsid w:val="56A03B74"/>
    <w:rsid w:val="571E71E9"/>
    <w:rsid w:val="57459436"/>
    <w:rsid w:val="57704842"/>
    <w:rsid w:val="578DEE52"/>
    <w:rsid w:val="57D7334E"/>
    <w:rsid w:val="57DFB560"/>
    <w:rsid w:val="57F6D4EB"/>
    <w:rsid w:val="58253ABF"/>
    <w:rsid w:val="583C0BD5"/>
    <w:rsid w:val="58713F23"/>
    <w:rsid w:val="589E5D66"/>
    <w:rsid w:val="58D68174"/>
    <w:rsid w:val="592C4971"/>
    <w:rsid w:val="59662096"/>
    <w:rsid w:val="59DEA7AC"/>
    <w:rsid w:val="59EAE698"/>
    <w:rsid w:val="5A04ABA3"/>
    <w:rsid w:val="5B1A9FFB"/>
    <w:rsid w:val="5B280766"/>
    <w:rsid w:val="5B74440F"/>
    <w:rsid w:val="5BC893EA"/>
    <w:rsid w:val="5BD5F305"/>
    <w:rsid w:val="5C3E8B65"/>
    <w:rsid w:val="5C4258E4"/>
    <w:rsid w:val="5D16486E"/>
    <w:rsid w:val="5DC26455"/>
    <w:rsid w:val="5ED29252"/>
    <w:rsid w:val="5F7420B0"/>
    <w:rsid w:val="5F8FC9BC"/>
    <w:rsid w:val="5FDA4665"/>
    <w:rsid w:val="60619067"/>
    <w:rsid w:val="6078E44C"/>
    <w:rsid w:val="60F3A150"/>
    <w:rsid w:val="611D36DA"/>
    <w:rsid w:val="6156127E"/>
    <w:rsid w:val="61AC4787"/>
    <w:rsid w:val="61B375BA"/>
    <w:rsid w:val="61E9B991"/>
    <w:rsid w:val="62B2DCE2"/>
    <w:rsid w:val="62FE775A"/>
    <w:rsid w:val="6338B5F2"/>
    <w:rsid w:val="6345DD21"/>
    <w:rsid w:val="636F9D28"/>
    <w:rsid w:val="6373731B"/>
    <w:rsid w:val="638589F2"/>
    <w:rsid w:val="63D8A1C5"/>
    <w:rsid w:val="64431B6D"/>
    <w:rsid w:val="64449171"/>
    <w:rsid w:val="644CEDAD"/>
    <w:rsid w:val="644EAD43"/>
    <w:rsid w:val="645A476D"/>
    <w:rsid w:val="6497F955"/>
    <w:rsid w:val="64A18CD7"/>
    <w:rsid w:val="64A82CD6"/>
    <w:rsid w:val="64A9CCBD"/>
    <w:rsid w:val="64C6975D"/>
    <w:rsid w:val="650E27F1"/>
    <w:rsid w:val="651B1DF9"/>
    <w:rsid w:val="654E9F27"/>
    <w:rsid w:val="655D1E02"/>
    <w:rsid w:val="6572AED8"/>
    <w:rsid w:val="658B950A"/>
    <w:rsid w:val="65E19DEE"/>
    <w:rsid w:val="65E233E5"/>
    <w:rsid w:val="65EA7DA4"/>
    <w:rsid w:val="66213969"/>
    <w:rsid w:val="662CAE01"/>
    <w:rsid w:val="6679FE76"/>
    <w:rsid w:val="66BDB104"/>
    <w:rsid w:val="66C2823C"/>
    <w:rsid w:val="6747BAE0"/>
    <w:rsid w:val="67484EFB"/>
    <w:rsid w:val="674FC6B2"/>
    <w:rsid w:val="67571161"/>
    <w:rsid w:val="67A10D86"/>
    <w:rsid w:val="68427BC4"/>
    <w:rsid w:val="685A1D25"/>
    <w:rsid w:val="68C38FDB"/>
    <w:rsid w:val="6979DF2F"/>
    <w:rsid w:val="69829CB4"/>
    <w:rsid w:val="69E957B2"/>
    <w:rsid w:val="69FCB8FC"/>
    <w:rsid w:val="6A0D7C34"/>
    <w:rsid w:val="6A1A7498"/>
    <w:rsid w:val="6A3AD773"/>
    <w:rsid w:val="6A583F17"/>
    <w:rsid w:val="6A6470F7"/>
    <w:rsid w:val="6A6CD9FB"/>
    <w:rsid w:val="6A9B4648"/>
    <w:rsid w:val="6AC2C07A"/>
    <w:rsid w:val="6B05A9F5"/>
    <w:rsid w:val="6B5A8AA7"/>
    <w:rsid w:val="6BC0A7A9"/>
    <w:rsid w:val="6C3A36AB"/>
    <w:rsid w:val="6C3EF89C"/>
    <w:rsid w:val="6CFD35FA"/>
    <w:rsid w:val="6D0DE12A"/>
    <w:rsid w:val="6D1070AA"/>
    <w:rsid w:val="6D5C99B0"/>
    <w:rsid w:val="6DB3E14D"/>
    <w:rsid w:val="6DC3DFED"/>
    <w:rsid w:val="6E2FF3E3"/>
    <w:rsid w:val="6E5AA8B7"/>
    <w:rsid w:val="6E77F091"/>
    <w:rsid w:val="6F45EC01"/>
    <w:rsid w:val="6F4E1413"/>
    <w:rsid w:val="6F559422"/>
    <w:rsid w:val="6F66478B"/>
    <w:rsid w:val="6F9EE8C1"/>
    <w:rsid w:val="6FDBB400"/>
    <w:rsid w:val="6FF91570"/>
    <w:rsid w:val="706EE270"/>
    <w:rsid w:val="70827EA3"/>
    <w:rsid w:val="7090E39E"/>
    <w:rsid w:val="70A25DFE"/>
    <w:rsid w:val="7197FCCA"/>
    <w:rsid w:val="7208B278"/>
    <w:rsid w:val="723D8893"/>
    <w:rsid w:val="7251E354"/>
    <w:rsid w:val="72AF5D74"/>
    <w:rsid w:val="72B7100C"/>
    <w:rsid w:val="7310AF19"/>
    <w:rsid w:val="735ACA22"/>
    <w:rsid w:val="7361D2DE"/>
    <w:rsid w:val="737F6CB0"/>
    <w:rsid w:val="7384F221"/>
    <w:rsid w:val="73AC49BB"/>
    <w:rsid w:val="74390EBA"/>
    <w:rsid w:val="74447B48"/>
    <w:rsid w:val="74542B93"/>
    <w:rsid w:val="7475E3AB"/>
    <w:rsid w:val="74B9F000"/>
    <w:rsid w:val="74EAC2D1"/>
    <w:rsid w:val="74F202CD"/>
    <w:rsid w:val="750B4F1A"/>
    <w:rsid w:val="755E8412"/>
    <w:rsid w:val="7560B697"/>
    <w:rsid w:val="75894F06"/>
    <w:rsid w:val="75CE13E0"/>
    <w:rsid w:val="75DE93A2"/>
    <w:rsid w:val="7647F012"/>
    <w:rsid w:val="7674BFF3"/>
    <w:rsid w:val="76993B8A"/>
    <w:rsid w:val="769EFE38"/>
    <w:rsid w:val="76CB7C3F"/>
    <w:rsid w:val="772D708B"/>
    <w:rsid w:val="775DF787"/>
    <w:rsid w:val="7775454C"/>
    <w:rsid w:val="7781AB43"/>
    <w:rsid w:val="778D7F84"/>
    <w:rsid w:val="782940F1"/>
    <w:rsid w:val="783B834A"/>
    <w:rsid w:val="7899B9FA"/>
    <w:rsid w:val="78B794D6"/>
    <w:rsid w:val="7918731F"/>
    <w:rsid w:val="791EEE43"/>
    <w:rsid w:val="7937AC9D"/>
    <w:rsid w:val="7952C2F8"/>
    <w:rsid w:val="79531A33"/>
    <w:rsid w:val="79563646"/>
    <w:rsid w:val="798ECAF9"/>
    <w:rsid w:val="79A4A895"/>
    <w:rsid w:val="79C86942"/>
    <w:rsid w:val="79E28ACF"/>
    <w:rsid w:val="79FF23D0"/>
    <w:rsid w:val="7A12DCC6"/>
    <w:rsid w:val="7A7139DD"/>
    <w:rsid w:val="7A89F085"/>
    <w:rsid w:val="7A966227"/>
    <w:rsid w:val="7AB6DE0A"/>
    <w:rsid w:val="7AE0CF26"/>
    <w:rsid w:val="7B1DF002"/>
    <w:rsid w:val="7B20CE81"/>
    <w:rsid w:val="7B258E08"/>
    <w:rsid w:val="7B483116"/>
    <w:rsid w:val="7B9A6513"/>
    <w:rsid w:val="7BD69F3A"/>
    <w:rsid w:val="7C7134C8"/>
    <w:rsid w:val="7C77630A"/>
    <w:rsid w:val="7C9F058A"/>
    <w:rsid w:val="7CBA39F1"/>
    <w:rsid w:val="7CE0A7C0"/>
    <w:rsid w:val="7D5441EC"/>
    <w:rsid w:val="7D76254B"/>
    <w:rsid w:val="7DCB8020"/>
    <w:rsid w:val="7E1E4CA8"/>
    <w:rsid w:val="7E515A3E"/>
    <w:rsid w:val="7E51975F"/>
    <w:rsid w:val="7EBA9289"/>
    <w:rsid w:val="7ECD258C"/>
    <w:rsid w:val="7F29E74D"/>
    <w:rsid w:val="7F39E7E2"/>
    <w:rsid w:val="7F3F8E05"/>
    <w:rsid w:val="7FBA1D09"/>
    <w:rsid w:val="7FBEC5EE"/>
    <w:rsid w:val="7FE3741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6C15CA80"/>
  <w15:docId w15:val="{91F5A91D-FA9B-4972-B040-9DC6882C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de-DE"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CHG-Standard"/>
    <w:qFormat/>
    <w:rsid w:val="00404778"/>
    <w:rPr>
      <w:rFonts w:ascii="Arial" w:hAnsi="Arial"/>
      <w:sz w:val="19"/>
      <w:szCs w:val="22"/>
      <w:lang w:eastAsia="en-US"/>
    </w:rPr>
  </w:style>
  <w:style w:type="paragraph" w:styleId="berschrift1">
    <w:name w:val="heading 1"/>
    <w:aliases w:val="CHG-Überschrift"/>
    <w:basedOn w:val="Standard"/>
    <w:next w:val="Standard"/>
    <w:link w:val="berschrift1Zchn"/>
    <w:autoRedefine/>
    <w:qFormat/>
    <w:rsid w:val="00FA13F5"/>
    <w:pPr>
      <w:keepNext/>
      <w:spacing w:before="120" w:after="240"/>
      <w:outlineLvl w:val="0"/>
    </w:pPr>
    <w:rPr>
      <w:rFonts w:eastAsia="Times New Roman"/>
      <w:b/>
      <w:bCs/>
      <w:color w:val="00174A" w:themeColor="text2"/>
      <w:kern w:val="32"/>
      <w:szCs w:val="32"/>
    </w:rPr>
  </w:style>
  <w:style w:type="paragraph" w:styleId="berschrift2">
    <w:name w:val="heading 2"/>
    <w:aliases w:val="CHG-Agenda"/>
    <w:basedOn w:val="Standard"/>
    <w:next w:val="Standard"/>
    <w:link w:val="berschrift2Zchn"/>
    <w:autoRedefine/>
    <w:unhideWhenUsed/>
    <w:qFormat/>
    <w:rsid w:val="00FA13F5"/>
    <w:pPr>
      <w:keepNext/>
      <w:outlineLvl w:val="1"/>
    </w:pPr>
    <w:rPr>
      <w:rFonts w:eastAsia="Times New Roman"/>
      <w:b/>
      <w:bCs/>
      <w:iCs/>
      <w:color w:val="000000" w:themeColor="text1"/>
      <w:sz w:val="56"/>
      <w:szCs w:val="28"/>
    </w:rPr>
  </w:style>
  <w:style w:type="paragraph" w:styleId="berschrift3">
    <w:name w:val="heading 3"/>
    <w:basedOn w:val="Standard"/>
    <w:next w:val="Standard"/>
    <w:link w:val="berschrift3Zchn"/>
    <w:unhideWhenUsed/>
    <w:qFormat/>
    <w:rsid w:val="0070087D"/>
    <w:pPr>
      <w:keepNext/>
      <w:spacing w:before="240" w:after="60"/>
      <w:outlineLvl w:val="2"/>
    </w:pPr>
    <w:rPr>
      <w:rFonts w:ascii="Cambria" w:eastAsia="Times New Roman" w:hAnsi="Cambria"/>
      <w:b/>
      <w:bCs/>
      <w:sz w:val="26"/>
      <w:szCs w:val="26"/>
    </w:rPr>
  </w:style>
  <w:style w:type="paragraph" w:styleId="berschrift4">
    <w:name w:val="heading 4"/>
    <w:basedOn w:val="Standard"/>
    <w:next w:val="Standard"/>
    <w:link w:val="berschrift4Zchn"/>
    <w:uiPriority w:val="9"/>
    <w:unhideWhenUsed/>
    <w:qFormat/>
    <w:rsid w:val="00CE694F"/>
    <w:pPr>
      <w:keepNext/>
      <w:keepLines/>
      <w:spacing w:before="200"/>
      <w:outlineLvl w:val="3"/>
    </w:pPr>
    <w:rPr>
      <w:rFonts w:asciiTheme="majorHAnsi" w:eastAsiaTheme="majorEastAsia" w:hAnsiTheme="majorHAnsi" w:cstheme="majorBidi"/>
      <w:b/>
      <w:bCs/>
      <w:i/>
      <w:iCs/>
      <w:color w:val="00174A" w:themeColor="accent1"/>
    </w:rPr>
  </w:style>
  <w:style w:type="paragraph" w:styleId="berschrift5">
    <w:name w:val="heading 5"/>
    <w:basedOn w:val="Standard"/>
    <w:next w:val="Standard"/>
    <w:link w:val="berschrift5Zchn"/>
    <w:uiPriority w:val="9"/>
    <w:unhideWhenUsed/>
    <w:qFormat/>
    <w:rsid w:val="003A3AD1"/>
    <w:pPr>
      <w:keepNext/>
      <w:keepLines/>
      <w:spacing w:before="200"/>
      <w:outlineLvl w:val="4"/>
    </w:pPr>
    <w:rPr>
      <w:rFonts w:asciiTheme="majorHAnsi" w:eastAsiaTheme="majorEastAsia" w:hAnsiTheme="majorHAnsi" w:cstheme="majorBidi"/>
      <w:color w:val="000B24" w:themeColor="accent1" w:themeShade="7F"/>
    </w:rPr>
  </w:style>
  <w:style w:type="paragraph" w:styleId="berschrift6">
    <w:name w:val="heading 6"/>
    <w:basedOn w:val="Standard"/>
    <w:next w:val="Standard"/>
    <w:link w:val="berschrift6Zchn"/>
    <w:rsid w:val="003A3AD1"/>
    <w:pPr>
      <w:keepNext/>
      <w:spacing w:before="120" w:line="360" w:lineRule="auto"/>
      <w:ind w:left="1152" w:hanging="1152"/>
      <w:outlineLvl w:val="5"/>
    </w:pPr>
    <w:rPr>
      <w:rFonts w:eastAsia="Times New Roman"/>
      <w:b/>
      <w:sz w:val="30"/>
      <w:szCs w:val="24"/>
      <w:lang w:eastAsia="de-DE"/>
    </w:rPr>
  </w:style>
  <w:style w:type="paragraph" w:styleId="berschrift7">
    <w:name w:val="heading 7"/>
    <w:basedOn w:val="Standard"/>
    <w:next w:val="Standard"/>
    <w:link w:val="berschrift7Zchn"/>
    <w:uiPriority w:val="9"/>
    <w:semiHidden/>
    <w:unhideWhenUsed/>
    <w:qFormat/>
    <w:rsid w:val="003A3AD1"/>
    <w:pPr>
      <w:spacing w:before="240" w:after="60" w:line="360" w:lineRule="auto"/>
      <w:ind w:left="1296" w:hanging="1296"/>
      <w:outlineLvl w:val="6"/>
    </w:pPr>
    <w:rPr>
      <w:rFonts w:asciiTheme="minorHAnsi" w:eastAsiaTheme="minorEastAsia" w:hAnsiTheme="minorHAnsi" w:cstheme="minorBidi"/>
      <w:sz w:val="24"/>
      <w:szCs w:val="24"/>
      <w:lang w:eastAsia="de-DE"/>
    </w:rPr>
  </w:style>
  <w:style w:type="paragraph" w:styleId="berschrift8">
    <w:name w:val="heading 8"/>
    <w:basedOn w:val="Standard"/>
    <w:next w:val="Standard"/>
    <w:link w:val="berschrift8Zchn"/>
    <w:uiPriority w:val="9"/>
    <w:semiHidden/>
    <w:unhideWhenUsed/>
    <w:qFormat/>
    <w:rsid w:val="003A3AD1"/>
    <w:pPr>
      <w:spacing w:before="240" w:after="60" w:line="360" w:lineRule="auto"/>
      <w:ind w:left="1440" w:hanging="1440"/>
      <w:outlineLvl w:val="7"/>
    </w:pPr>
    <w:rPr>
      <w:rFonts w:asciiTheme="minorHAnsi" w:eastAsiaTheme="minorEastAsia" w:hAnsiTheme="minorHAnsi" w:cstheme="minorBidi"/>
      <w:i/>
      <w:iCs/>
      <w:sz w:val="24"/>
      <w:szCs w:val="24"/>
      <w:lang w:eastAsia="de-DE"/>
    </w:rPr>
  </w:style>
  <w:style w:type="paragraph" w:styleId="berschrift9">
    <w:name w:val="heading 9"/>
    <w:basedOn w:val="Standard"/>
    <w:next w:val="Standard"/>
    <w:link w:val="berschrift9Zchn"/>
    <w:uiPriority w:val="9"/>
    <w:semiHidden/>
    <w:unhideWhenUsed/>
    <w:qFormat/>
    <w:rsid w:val="003A3AD1"/>
    <w:pPr>
      <w:spacing w:before="240" w:after="60" w:line="360" w:lineRule="auto"/>
      <w:ind w:left="1584" w:hanging="1584"/>
      <w:outlineLvl w:val="8"/>
    </w:pPr>
    <w:rPr>
      <w:rFonts w:asciiTheme="majorHAnsi" w:eastAsiaTheme="majorEastAsia" w:hAnsiTheme="majorHAnsi" w:cstheme="majorBidi"/>
      <w:sz w:val="2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93879"/>
    <w:pPr>
      <w:tabs>
        <w:tab w:val="center" w:pos="4536"/>
        <w:tab w:val="right" w:pos="9072"/>
      </w:tabs>
    </w:pPr>
  </w:style>
  <w:style w:type="character" w:customStyle="1" w:styleId="KopfzeileZchn">
    <w:name w:val="Kopfzeile Zchn"/>
    <w:link w:val="Kopfzeile"/>
    <w:uiPriority w:val="99"/>
    <w:rsid w:val="00193879"/>
    <w:rPr>
      <w:sz w:val="22"/>
      <w:szCs w:val="22"/>
    </w:rPr>
  </w:style>
  <w:style w:type="paragraph" w:styleId="Fuzeile">
    <w:name w:val="footer"/>
    <w:basedOn w:val="Standard"/>
    <w:link w:val="FuzeileZchn"/>
    <w:uiPriority w:val="99"/>
    <w:unhideWhenUsed/>
    <w:rsid w:val="00193879"/>
    <w:pPr>
      <w:tabs>
        <w:tab w:val="center" w:pos="4536"/>
        <w:tab w:val="right" w:pos="9072"/>
      </w:tabs>
    </w:pPr>
  </w:style>
  <w:style w:type="character" w:customStyle="1" w:styleId="FuzeileZchn">
    <w:name w:val="Fußzeile Zchn"/>
    <w:link w:val="Fuzeile"/>
    <w:uiPriority w:val="99"/>
    <w:rsid w:val="00193879"/>
    <w:rPr>
      <w:sz w:val="22"/>
      <w:szCs w:val="22"/>
    </w:rPr>
  </w:style>
  <w:style w:type="character" w:styleId="Hyperlink">
    <w:name w:val="Hyperlink"/>
    <w:uiPriority w:val="99"/>
    <w:unhideWhenUsed/>
    <w:rsid w:val="00DA141B"/>
    <w:rPr>
      <w:color w:val="0000FF"/>
      <w:u w:val="single"/>
    </w:rPr>
  </w:style>
  <w:style w:type="paragraph" w:styleId="Sprechblasentext">
    <w:name w:val="Balloon Text"/>
    <w:basedOn w:val="Standard"/>
    <w:link w:val="SprechblasentextZchn"/>
    <w:uiPriority w:val="99"/>
    <w:semiHidden/>
    <w:unhideWhenUsed/>
    <w:rsid w:val="007B5DFA"/>
    <w:rPr>
      <w:rFonts w:ascii="Tahoma" w:hAnsi="Tahoma" w:cs="Tahoma"/>
      <w:sz w:val="16"/>
      <w:szCs w:val="16"/>
    </w:rPr>
  </w:style>
  <w:style w:type="character" w:customStyle="1" w:styleId="SprechblasentextZchn">
    <w:name w:val="Sprechblasentext Zchn"/>
    <w:link w:val="Sprechblasentext"/>
    <w:uiPriority w:val="99"/>
    <w:semiHidden/>
    <w:rsid w:val="007B5DFA"/>
    <w:rPr>
      <w:rFonts w:ascii="Tahoma" w:hAnsi="Tahoma" w:cs="Tahoma"/>
      <w:sz w:val="16"/>
      <w:szCs w:val="16"/>
    </w:rPr>
  </w:style>
  <w:style w:type="paragraph" w:customStyle="1" w:styleId="EinfAbs">
    <w:name w:val="[Einf. Abs.]"/>
    <w:basedOn w:val="Standard"/>
    <w:uiPriority w:val="99"/>
    <w:rsid w:val="00005023"/>
    <w:pPr>
      <w:autoSpaceDE w:val="0"/>
      <w:autoSpaceDN w:val="0"/>
      <w:spacing w:line="288" w:lineRule="auto"/>
    </w:pPr>
    <w:rPr>
      <w:rFonts w:ascii="Minion Pro" w:hAnsi="Minion Pro"/>
      <w:color w:val="000000"/>
      <w:sz w:val="24"/>
      <w:szCs w:val="24"/>
    </w:rPr>
  </w:style>
  <w:style w:type="paragraph" w:styleId="Textkrper2">
    <w:name w:val="Body Text 2"/>
    <w:basedOn w:val="Standard"/>
    <w:link w:val="Textkrper2Zchn"/>
    <w:semiHidden/>
    <w:rsid w:val="006A7DBA"/>
    <w:rPr>
      <w:rFonts w:eastAsia="Times New Roman"/>
      <w:szCs w:val="20"/>
      <w:lang w:eastAsia="de-DE"/>
    </w:rPr>
  </w:style>
  <w:style w:type="character" w:customStyle="1" w:styleId="Textkrper2Zchn">
    <w:name w:val="Textkörper 2 Zchn"/>
    <w:link w:val="Textkrper2"/>
    <w:semiHidden/>
    <w:rsid w:val="006A7DBA"/>
    <w:rPr>
      <w:rFonts w:ascii="Arial" w:eastAsia="Times New Roman" w:hAnsi="Arial"/>
      <w:sz w:val="22"/>
      <w:lang w:val="en-GB" w:eastAsia="de-DE"/>
    </w:rPr>
  </w:style>
  <w:style w:type="paragraph" w:styleId="KeinLeerraum">
    <w:name w:val="No Spacing"/>
    <w:aliases w:val="CHG-Agreement"/>
    <w:uiPriority w:val="1"/>
    <w:qFormat/>
    <w:rsid w:val="00DE4E5B"/>
    <w:pPr>
      <w:spacing w:line="200" w:lineRule="exact"/>
    </w:pPr>
    <w:rPr>
      <w:rFonts w:ascii="Arial" w:hAnsi="Arial"/>
      <w:sz w:val="14"/>
      <w:szCs w:val="22"/>
      <w:lang w:eastAsia="en-US"/>
    </w:rPr>
  </w:style>
  <w:style w:type="character" w:customStyle="1" w:styleId="berschrift1Zchn">
    <w:name w:val="Überschrift 1 Zchn"/>
    <w:aliases w:val="CHG-Überschrift Zchn"/>
    <w:link w:val="berschrift1"/>
    <w:rsid w:val="00FA13F5"/>
    <w:rPr>
      <w:rFonts w:ascii="Arial" w:eastAsia="Times New Roman" w:hAnsi="Arial"/>
      <w:b/>
      <w:bCs/>
      <w:color w:val="00174A" w:themeColor="text2"/>
      <w:kern w:val="32"/>
      <w:sz w:val="19"/>
      <w:szCs w:val="32"/>
      <w:lang w:val="en-GB" w:eastAsia="en-US"/>
    </w:rPr>
  </w:style>
  <w:style w:type="character" w:customStyle="1" w:styleId="berschrift2Zchn">
    <w:name w:val="Überschrift 2 Zchn"/>
    <w:aliases w:val="CHG-Agenda Zchn"/>
    <w:link w:val="berschrift2"/>
    <w:rsid w:val="00FA13F5"/>
    <w:rPr>
      <w:rFonts w:ascii="Arial" w:eastAsia="Times New Roman" w:hAnsi="Arial"/>
      <w:b/>
      <w:bCs/>
      <w:iCs/>
      <w:color w:val="000000" w:themeColor="text1"/>
      <w:sz w:val="56"/>
      <w:szCs w:val="28"/>
      <w:lang w:val="en-GB" w:eastAsia="en-US"/>
    </w:rPr>
  </w:style>
  <w:style w:type="character" w:styleId="Buchtitel">
    <w:name w:val="Book Title"/>
    <w:uiPriority w:val="33"/>
    <w:rsid w:val="00DB4B38"/>
    <w:rPr>
      <w:b/>
      <w:bCs/>
      <w:smallCaps/>
      <w:spacing w:val="5"/>
    </w:rPr>
  </w:style>
  <w:style w:type="paragraph" w:customStyle="1" w:styleId="DateTime">
    <w:name w:val="Date &amp; Time"/>
    <w:basedOn w:val="Standard"/>
    <w:rsid w:val="009A114A"/>
    <w:pPr>
      <w:spacing w:after="300"/>
      <w:contextualSpacing/>
      <w:jc w:val="left"/>
    </w:pPr>
    <w:rPr>
      <w:rFonts w:ascii="Calibri" w:hAnsi="Calibri" w:cs="Arial"/>
      <w:sz w:val="18"/>
    </w:rPr>
  </w:style>
  <w:style w:type="character" w:styleId="Platzhaltertext">
    <w:name w:val="Placeholder Text"/>
    <w:uiPriority w:val="99"/>
    <w:semiHidden/>
    <w:rsid w:val="00150E0C"/>
    <w:rPr>
      <w:color w:val="808080"/>
    </w:rPr>
  </w:style>
  <w:style w:type="table" w:styleId="Tabellenraster">
    <w:name w:val="Table Grid"/>
    <w:basedOn w:val="NormaleTabelle"/>
    <w:uiPriority w:val="59"/>
    <w:rsid w:val="00150E0C"/>
    <w:rPr>
      <w:rFonts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vent-Bold">
    <w:name w:val="Event - Bold"/>
    <w:basedOn w:val="Event"/>
    <w:rsid w:val="00150E0C"/>
    <w:rPr>
      <w:b/>
    </w:rPr>
  </w:style>
  <w:style w:type="paragraph" w:customStyle="1" w:styleId="AgendaInformation">
    <w:name w:val="Agenda Information"/>
    <w:basedOn w:val="Standard"/>
    <w:rsid w:val="00150E0C"/>
    <w:pPr>
      <w:spacing w:after="600" w:line="336" w:lineRule="auto"/>
      <w:contextualSpacing/>
      <w:jc w:val="left"/>
    </w:pPr>
    <w:rPr>
      <w:rFonts w:ascii="Calibri" w:hAnsi="Calibri" w:cs="Arial"/>
      <w:sz w:val="18"/>
    </w:rPr>
  </w:style>
  <w:style w:type="paragraph" w:customStyle="1" w:styleId="Event">
    <w:name w:val="Event"/>
    <w:basedOn w:val="Standard"/>
    <w:rsid w:val="00150E0C"/>
    <w:pPr>
      <w:spacing w:after="80"/>
      <w:jc w:val="left"/>
    </w:pPr>
    <w:rPr>
      <w:rFonts w:ascii="Calibri" w:hAnsi="Calibri" w:cs="Arial"/>
      <w:sz w:val="18"/>
    </w:rPr>
  </w:style>
  <w:style w:type="paragraph" w:customStyle="1" w:styleId="AdditionalInformation">
    <w:name w:val="Additional Information"/>
    <w:basedOn w:val="AgendaInformation"/>
    <w:rsid w:val="00150E0C"/>
    <w:pPr>
      <w:spacing w:after="120"/>
      <w:contextualSpacing w:val="0"/>
    </w:pPr>
  </w:style>
  <w:style w:type="paragraph" w:customStyle="1" w:styleId="MeetingTitle">
    <w:name w:val="Meeting Title"/>
    <w:basedOn w:val="Standard"/>
    <w:rsid w:val="00150E0C"/>
    <w:pPr>
      <w:spacing w:before="320"/>
      <w:jc w:val="left"/>
      <w:outlineLvl w:val="1"/>
    </w:pPr>
    <w:rPr>
      <w:rFonts w:ascii="Calibri" w:hAnsi="Calibri" w:cs="Arial"/>
      <w:b/>
      <w:sz w:val="18"/>
    </w:rPr>
  </w:style>
  <w:style w:type="paragraph" w:customStyle="1" w:styleId="Ebene1CHG-berschrift">
    <w:name w:val="Ebene 1 CHG-Überschrift"/>
    <w:basedOn w:val="berschrift1"/>
    <w:link w:val="Ebene1CHG-berschriftZchn"/>
    <w:autoRedefine/>
    <w:qFormat/>
    <w:rsid w:val="00FA13F5"/>
    <w:pPr>
      <w:numPr>
        <w:numId w:val="2"/>
      </w:numPr>
      <w:spacing w:before="480"/>
    </w:pPr>
    <w:rPr>
      <w:color w:val="000000" w:themeColor="text1"/>
      <w:sz w:val="22"/>
      <w:szCs w:val="22"/>
    </w:rPr>
  </w:style>
  <w:style w:type="paragraph" w:customStyle="1" w:styleId="Ebene2CHG-berschrift">
    <w:name w:val="Ebene 2 CHG-Überschrift"/>
    <w:basedOn w:val="Ebene1CHG-berschrift"/>
    <w:link w:val="Ebene2CHG-berschriftZchn"/>
    <w:qFormat/>
    <w:rsid w:val="00FF3085"/>
    <w:pPr>
      <w:numPr>
        <w:ilvl w:val="1"/>
      </w:numPr>
    </w:pPr>
    <w:rPr>
      <w:sz w:val="19"/>
      <w:szCs w:val="19"/>
    </w:rPr>
  </w:style>
  <w:style w:type="character" w:customStyle="1" w:styleId="Ebene1CHG-berschriftZchn">
    <w:name w:val="Ebene 1 CHG-Überschrift Zchn"/>
    <w:link w:val="Ebene1CHG-berschrift"/>
    <w:rsid w:val="00FA13F5"/>
    <w:rPr>
      <w:rFonts w:ascii="Arial" w:eastAsia="Times New Roman" w:hAnsi="Arial"/>
      <w:b/>
      <w:bCs/>
      <w:color w:val="000000" w:themeColor="text1"/>
      <w:kern w:val="32"/>
      <w:sz w:val="22"/>
      <w:szCs w:val="22"/>
      <w:lang w:val="en-GB" w:eastAsia="en-US"/>
    </w:rPr>
  </w:style>
  <w:style w:type="paragraph" w:customStyle="1" w:styleId="AufzhlungspunkteCHG-MERIDIAN">
    <w:name w:val="Aufzählungspunkte CHG-MERIDIAN"/>
    <w:basedOn w:val="Standard"/>
    <w:link w:val="AufzhlungspunkteCHG-MERIDIANZchn"/>
    <w:autoRedefine/>
    <w:qFormat/>
    <w:rsid w:val="003F26C8"/>
    <w:rPr>
      <w:rFonts w:cs="Arial"/>
      <w:b/>
      <w:bCs/>
      <w:noProof/>
      <w:sz w:val="14"/>
      <w:szCs w:val="14"/>
    </w:rPr>
  </w:style>
  <w:style w:type="character" w:customStyle="1" w:styleId="Ebene2CHG-berschriftZchn">
    <w:name w:val="Ebene 2 CHG-Überschrift Zchn"/>
    <w:link w:val="Ebene2CHG-berschrift"/>
    <w:rsid w:val="00FF3085"/>
    <w:rPr>
      <w:rFonts w:ascii="Arial" w:eastAsia="Times New Roman" w:hAnsi="Arial"/>
      <w:b/>
      <w:bCs/>
      <w:color w:val="7A716F"/>
      <w:kern w:val="32"/>
      <w:sz w:val="19"/>
      <w:szCs w:val="19"/>
      <w:lang w:val="en-GB" w:eastAsia="en-US"/>
    </w:rPr>
  </w:style>
  <w:style w:type="paragraph" w:styleId="Inhaltsverzeichnisberschrift">
    <w:name w:val="TOC Heading"/>
    <w:basedOn w:val="berschrift1"/>
    <w:next w:val="Standard"/>
    <w:uiPriority w:val="39"/>
    <w:unhideWhenUsed/>
    <w:qFormat/>
    <w:rsid w:val="00FA13F5"/>
    <w:pPr>
      <w:keepLines/>
      <w:spacing w:before="480" w:line="276" w:lineRule="auto"/>
      <w:jc w:val="left"/>
      <w:outlineLvl w:val="9"/>
    </w:pPr>
    <w:rPr>
      <w:rFonts w:asciiTheme="minorHAnsi" w:hAnsiTheme="minorHAnsi"/>
      <w:color w:val="3F69E7" w:themeColor="background2"/>
      <w:kern w:val="0"/>
      <w:sz w:val="28"/>
      <w:szCs w:val="28"/>
      <w:lang w:eastAsia="de-DE"/>
    </w:rPr>
  </w:style>
  <w:style w:type="character" w:customStyle="1" w:styleId="AufzhlungspunkteCHG-MERIDIANZchn">
    <w:name w:val="Aufzählungspunkte CHG-MERIDIAN Zchn"/>
    <w:link w:val="AufzhlungspunkteCHG-MERIDIAN"/>
    <w:rsid w:val="003F26C8"/>
    <w:rPr>
      <w:rFonts w:ascii="Arial" w:hAnsi="Arial" w:cs="Arial"/>
      <w:b/>
      <w:bCs/>
      <w:noProof/>
      <w:sz w:val="14"/>
      <w:szCs w:val="14"/>
      <w:lang w:val="en-GB" w:eastAsia="en-US"/>
    </w:rPr>
  </w:style>
  <w:style w:type="paragraph" w:styleId="Verzeichnis1">
    <w:name w:val="toc 1"/>
    <w:basedOn w:val="Inhaltsverzeichnisberschrift"/>
    <w:next w:val="Standard"/>
    <w:link w:val="Verzeichnis1Zchn"/>
    <w:autoRedefine/>
    <w:uiPriority w:val="39"/>
    <w:unhideWhenUsed/>
    <w:rsid w:val="00D92AA7"/>
    <w:pPr>
      <w:spacing w:before="360" w:after="360"/>
    </w:pPr>
    <w:rPr>
      <w:rFonts w:cstheme="minorHAnsi"/>
      <w:b w:val="0"/>
      <w:bCs w:val="0"/>
      <w:color w:val="auto"/>
      <w:sz w:val="19"/>
      <w:u w:val="single"/>
    </w:rPr>
  </w:style>
  <w:style w:type="paragraph" w:customStyle="1" w:styleId="CHG-berschriftohneNummerierung">
    <w:name w:val="CHG-Überschrift ohne Nummerierung"/>
    <w:basedOn w:val="berschrift1"/>
    <w:link w:val="CHG-berschriftohneNummerierungZchn"/>
    <w:autoRedefine/>
    <w:qFormat/>
    <w:rsid w:val="00FA13F5"/>
    <w:rPr>
      <w:color w:val="000000" w:themeColor="text1"/>
    </w:rPr>
  </w:style>
  <w:style w:type="character" w:customStyle="1" w:styleId="berschrift3Zchn">
    <w:name w:val="Überschrift 3 Zchn"/>
    <w:link w:val="berschrift3"/>
    <w:uiPriority w:val="9"/>
    <w:semiHidden/>
    <w:rsid w:val="0070087D"/>
    <w:rPr>
      <w:rFonts w:ascii="Cambria" w:eastAsia="Times New Roman" w:hAnsi="Cambria" w:cs="Times New Roman"/>
      <w:b/>
      <w:bCs/>
      <w:sz w:val="26"/>
      <w:szCs w:val="26"/>
      <w:lang w:val="en-GB" w:eastAsia="en-US"/>
    </w:rPr>
  </w:style>
  <w:style w:type="character" w:customStyle="1" w:styleId="CHG-berschriftohneNummerierungZchn">
    <w:name w:val="CHG-Überschrift ohne Nummerierung Zchn"/>
    <w:link w:val="CHG-berschriftohneNummerierung"/>
    <w:rsid w:val="00FA13F5"/>
    <w:rPr>
      <w:rFonts w:ascii="Arial" w:eastAsia="Times New Roman" w:hAnsi="Arial"/>
      <w:b/>
      <w:bCs/>
      <w:color w:val="000000" w:themeColor="text1"/>
      <w:kern w:val="32"/>
      <w:sz w:val="19"/>
      <w:szCs w:val="32"/>
      <w:lang w:val="en-GB" w:eastAsia="en-US"/>
    </w:rPr>
  </w:style>
  <w:style w:type="paragraph" w:styleId="Verzeichnis2">
    <w:name w:val="toc 2"/>
    <w:basedOn w:val="Standard"/>
    <w:next w:val="Ebene2CHG-berschrift"/>
    <w:link w:val="Verzeichnis2Zchn"/>
    <w:autoRedefine/>
    <w:uiPriority w:val="39"/>
    <w:unhideWhenUsed/>
    <w:rsid w:val="00FF3085"/>
    <w:pPr>
      <w:jc w:val="left"/>
    </w:pPr>
    <w:rPr>
      <w:rFonts w:asciiTheme="minorHAnsi" w:hAnsiTheme="minorHAnsi" w:cstheme="minorHAnsi"/>
      <w:b/>
      <w:bCs/>
      <w:smallCaps/>
      <w:sz w:val="22"/>
    </w:rPr>
  </w:style>
  <w:style w:type="paragraph" w:styleId="Verzeichnis9">
    <w:name w:val="toc 9"/>
    <w:basedOn w:val="Standard"/>
    <w:next w:val="Standard"/>
    <w:autoRedefine/>
    <w:uiPriority w:val="39"/>
    <w:unhideWhenUsed/>
    <w:rsid w:val="0070087D"/>
    <w:pPr>
      <w:jc w:val="left"/>
    </w:pPr>
    <w:rPr>
      <w:rFonts w:asciiTheme="minorHAnsi" w:hAnsiTheme="minorHAnsi" w:cstheme="minorHAnsi"/>
      <w:sz w:val="22"/>
    </w:rPr>
  </w:style>
  <w:style w:type="paragraph" w:styleId="Verzeichnis7">
    <w:name w:val="toc 7"/>
    <w:basedOn w:val="Standard"/>
    <w:next w:val="Standard"/>
    <w:autoRedefine/>
    <w:uiPriority w:val="39"/>
    <w:unhideWhenUsed/>
    <w:rsid w:val="0070087D"/>
    <w:pPr>
      <w:jc w:val="left"/>
    </w:pPr>
    <w:rPr>
      <w:rFonts w:asciiTheme="minorHAnsi" w:hAnsiTheme="minorHAnsi" w:cstheme="minorHAnsi"/>
      <w:sz w:val="22"/>
    </w:rPr>
  </w:style>
  <w:style w:type="paragraph" w:styleId="Verzeichnis3">
    <w:name w:val="toc 3"/>
    <w:basedOn w:val="Standard"/>
    <w:next w:val="Standard"/>
    <w:autoRedefine/>
    <w:uiPriority w:val="39"/>
    <w:unhideWhenUsed/>
    <w:rsid w:val="00FF3085"/>
    <w:pPr>
      <w:jc w:val="left"/>
    </w:pPr>
    <w:rPr>
      <w:rFonts w:asciiTheme="minorHAnsi" w:hAnsiTheme="minorHAnsi" w:cstheme="minorHAnsi"/>
      <w:smallCaps/>
      <w:sz w:val="22"/>
    </w:rPr>
  </w:style>
  <w:style w:type="paragraph" w:styleId="Verzeichnis4">
    <w:name w:val="toc 4"/>
    <w:basedOn w:val="Standard"/>
    <w:next w:val="Standard"/>
    <w:autoRedefine/>
    <w:uiPriority w:val="39"/>
    <w:unhideWhenUsed/>
    <w:rsid w:val="0070087D"/>
    <w:pPr>
      <w:jc w:val="left"/>
    </w:pPr>
    <w:rPr>
      <w:rFonts w:asciiTheme="minorHAnsi" w:hAnsiTheme="minorHAnsi" w:cstheme="minorHAnsi"/>
      <w:sz w:val="22"/>
    </w:rPr>
  </w:style>
  <w:style w:type="paragraph" w:customStyle="1" w:styleId="Ebene3CHG-berschrift">
    <w:name w:val="Ebene 3 CHG-Überschrift"/>
    <w:basedOn w:val="Ebene2CHG-berschrift"/>
    <w:link w:val="Ebene3CHG-berschriftZchn"/>
    <w:qFormat/>
    <w:rsid w:val="00FF3085"/>
    <w:pPr>
      <w:numPr>
        <w:ilvl w:val="2"/>
      </w:numPr>
      <w:spacing w:before="240"/>
    </w:pPr>
  </w:style>
  <w:style w:type="paragraph" w:customStyle="1" w:styleId="Ebene4CHG-berschrift">
    <w:name w:val="Ebene 4 CHG-Überschrift"/>
    <w:basedOn w:val="Ebene3CHG-berschrift"/>
    <w:link w:val="Ebene4CHG-berschriftZchn"/>
    <w:qFormat/>
    <w:rsid w:val="00FF3085"/>
    <w:pPr>
      <w:numPr>
        <w:ilvl w:val="3"/>
      </w:numPr>
    </w:pPr>
  </w:style>
  <w:style w:type="character" w:customStyle="1" w:styleId="Ebene3CHG-berschriftZchn">
    <w:name w:val="Ebene 3 CHG-Überschrift Zchn"/>
    <w:basedOn w:val="Ebene2CHG-berschriftZchn"/>
    <w:link w:val="Ebene3CHG-berschrift"/>
    <w:rsid w:val="00FF3085"/>
    <w:rPr>
      <w:rFonts w:ascii="Arial" w:eastAsia="Times New Roman" w:hAnsi="Arial"/>
      <w:b/>
      <w:bCs/>
      <w:color w:val="7A716F"/>
      <w:kern w:val="32"/>
      <w:sz w:val="19"/>
      <w:szCs w:val="19"/>
      <w:lang w:val="en-GB" w:eastAsia="en-US"/>
    </w:rPr>
  </w:style>
  <w:style w:type="paragraph" w:customStyle="1" w:styleId="Ebene5CHG-berschrift">
    <w:name w:val="Ebene 5 CHG-Überschrift"/>
    <w:basedOn w:val="Ebene4CHG-berschrift"/>
    <w:link w:val="Ebene5CHG-berschriftZchn"/>
    <w:qFormat/>
    <w:rsid w:val="00A34441"/>
    <w:pPr>
      <w:numPr>
        <w:ilvl w:val="4"/>
      </w:numPr>
    </w:pPr>
  </w:style>
  <w:style w:type="character" w:customStyle="1" w:styleId="Ebene4CHG-berschriftZchn">
    <w:name w:val="Ebene 4 CHG-Überschrift Zchn"/>
    <w:basedOn w:val="Ebene3CHG-berschriftZchn"/>
    <w:link w:val="Ebene4CHG-berschrift"/>
    <w:rsid w:val="00FF3085"/>
    <w:rPr>
      <w:rFonts w:ascii="Arial" w:eastAsia="Times New Roman" w:hAnsi="Arial"/>
      <w:b/>
      <w:bCs/>
      <w:color w:val="7A716F"/>
      <w:kern w:val="32"/>
      <w:sz w:val="19"/>
      <w:szCs w:val="19"/>
      <w:lang w:val="en-GB" w:eastAsia="en-US"/>
    </w:rPr>
  </w:style>
  <w:style w:type="paragraph" w:customStyle="1" w:styleId="Ebene6CHG-berschrift">
    <w:name w:val="Ebene 6 CHG-Überschrift"/>
    <w:basedOn w:val="Ebene5CHG-berschrift"/>
    <w:link w:val="Ebene6CHG-berschriftZchn"/>
    <w:qFormat/>
    <w:rsid w:val="00A34441"/>
    <w:pPr>
      <w:numPr>
        <w:ilvl w:val="5"/>
      </w:numPr>
    </w:pPr>
  </w:style>
  <w:style w:type="character" w:customStyle="1" w:styleId="Ebene5CHG-berschriftZchn">
    <w:name w:val="Ebene 5 CHG-Überschrift Zchn"/>
    <w:basedOn w:val="Ebene4CHG-berschriftZchn"/>
    <w:link w:val="Ebene5CHG-berschrift"/>
    <w:rsid w:val="00A34441"/>
    <w:rPr>
      <w:rFonts w:ascii="Arial" w:eastAsia="Times New Roman" w:hAnsi="Arial"/>
      <w:b/>
      <w:bCs/>
      <w:color w:val="7A716F"/>
      <w:kern w:val="32"/>
      <w:sz w:val="19"/>
      <w:szCs w:val="19"/>
      <w:lang w:val="en-GB" w:eastAsia="en-US"/>
    </w:rPr>
  </w:style>
  <w:style w:type="character" w:customStyle="1" w:styleId="Ebene6CHG-berschriftZchn">
    <w:name w:val="Ebene 6 CHG-Überschrift Zchn"/>
    <w:basedOn w:val="Ebene5CHG-berschriftZchn"/>
    <w:link w:val="Ebene6CHG-berschrift"/>
    <w:rsid w:val="00A34441"/>
    <w:rPr>
      <w:rFonts w:ascii="Arial" w:eastAsia="Times New Roman" w:hAnsi="Arial"/>
      <w:b/>
      <w:bCs/>
      <w:color w:val="7A716F"/>
      <w:kern w:val="32"/>
      <w:sz w:val="19"/>
      <w:szCs w:val="19"/>
      <w:lang w:val="en-GB" w:eastAsia="en-US"/>
    </w:rPr>
  </w:style>
  <w:style w:type="paragraph" w:customStyle="1" w:styleId="CHG-InhaltsverzeichnisEbene1">
    <w:name w:val="CHG-Inhaltsverzeichnis Ebene 1"/>
    <w:basedOn w:val="Verzeichnis1"/>
    <w:link w:val="CHG-InhaltsverzeichnisEbene1Zchn"/>
    <w:rsid w:val="006E5659"/>
    <w:rPr>
      <w:bCs/>
      <w:color w:val="7A716F"/>
      <w:kern w:val="32"/>
      <w:szCs w:val="19"/>
    </w:rPr>
  </w:style>
  <w:style w:type="character" w:customStyle="1" w:styleId="Verzeichnis1Zchn">
    <w:name w:val="Verzeichnis 1 Zchn"/>
    <w:basedOn w:val="Absatz-Standardschriftart"/>
    <w:link w:val="Verzeichnis1"/>
    <w:uiPriority w:val="39"/>
    <w:rsid w:val="00D92AA7"/>
    <w:rPr>
      <w:rFonts w:asciiTheme="minorHAnsi" w:eastAsia="Times New Roman" w:hAnsiTheme="minorHAnsi" w:cstheme="minorHAnsi"/>
      <w:sz w:val="19"/>
      <w:szCs w:val="28"/>
      <w:u w:val="single"/>
    </w:rPr>
  </w:style>
  <w:style w:type="character" w:customStyle="1" w:styleId="CHG-InhaltsverzeichnisEbene1Zchn">
    <w:name w:val="CHG-Inhaltsverzeichnis Ebene 1 Zchn"/>
    <w:basedOn w:val="Verzeichnis1Zchn"/>
    <w:link w:val="CHG-InhaltsverzeichnisEbene1"/>
    <w:rsid w:val="006E5659"/>
    <w:rPr>
      <w:rFonts w:ascii="Arial" w:eastAsia="Times New Roman" w:hAnsi="Arial" w:cstheme="minorHAnsi"/>
      <w:b w:val="0"/>
      <w:bCs/>
      <w:caps w:val="0"/>
      <w:noProof/>
      <w:color w:val="7A716F"/>
      <w:kern w:val="32"/>
      <w:sz w:val="19"/>
      <w:szCs w:val="19"/>
      <w:u w:val="single" w:color="ACA53D"/>
      <w:lang w:val="en-GB" w:eastAsia="en-US"/>
    </w:rPr>
  </w:style>
  <w:style w:type="paragraph" w:customStyle="1" w:styleId="CHG-InhaltsverzeichnisEbene2-6">
    <w:name w:val="CHG-Inhaltsverzeichnis Ebene 2-6"/>
    <w:basedOn w:val="CHG-InhaltsverzeichnisEbene1"/>
    <w:link w:val="CHG-InhaltsverzeichnisEbene2-6Zchn"/>
    <w:rsid w:val="00A64B0B"/>
    <w:rPr>
      <w:b/>
      <w:u w:color="6F6F6E"/>
    </w:rPr>
  </w:style>
  <w:style w:type="paragraph" w:customStyle="1" w:styleId="CHG-Abbildungsunterschrift">
    <w:name w:val="CHG-Abbildungsunterschrift"/>
    <w:basedOn w:val="CHG-InhaltsverzeichnisEbene2-6"/>
    <w:link w:val="CHG-AbbildungsunterschriftZchn"/>
    <w:qFormat/>
    <w:rsid w:val="00FA13F5"/>
    <w:pPr>
      <w:jc w:val="center"/>
    </w:pPr>
    <w:rPr>
      <w:b w:val="0"/>
      <w:color w:val="auto"/>
    </w:rPr>
  </w:style>
  <w:style w:type="character" w:customStyle="1" w:styleId="CHG-InhaltsverzeichnisEbene2-6Zchn">
    <w:name w:val="CHG-Inhaltsverzeichnis Ebene 2-6 Zchn"/>
    <w:basedOn w:val="CHG-InhaltsverzeichnisEbene1Zchn"/>
    <w:link w:val="CHG-InhaltsverzeichnisEbene2-6"/>
    <w:rsid w:val="00A64B0B"/>
    <w:rPr>
      <w:rFonts w:ascii="Arial" w:eastAsia="Times New Roman" w:hAnsi="Arial" w:cstheme="minorHAnsi"/>
      <w:b/>
      <w:bCs/>
      <w:caps w:val="0"/>
      <w:noProof/>
      <w:color w:val="7A716F"/>
      <w:kern w:val="32"/>
      <w:sz w:val="19"/>
      <w:szCs w:val="19"/>
      <w:u w:val="single" w:color="6F6F6E"/>
      <w:lang w:val="en-GB" w:eastAsia="en-US"/>
    </w:rPr>
  </w:style>
  <w:style w:type="paragraph" w:customStyle="1" w:styleId="CHG-Hervorhebung">
    <w:name w:val="CHG-Hervorhebung"/>
    <w:basedOn w:val="Standard"/>
    <w:link w:val="CHG-HervorhebungZchn"/>
    <w:qFormat/>
    <w:rsid w:val="00550C4F"/>
    <w:rPr>
      <w:color w:val="B02525" w:themeColor="accent2"/>
    </w:rPr>
  </w:style>
  <w:style w:type="character" w:customStyle="1" w:styleId="CHG-AbbildungsunterschriftZchn">
    <w:name w:val="CHG-Abbildungsunterschrift Zchn"/>
    <w:basedOn w:val="CHG-InhaltsverzeichnisEbene2-6Zchn"/>
    <w:link w:val="CHG-Abbildungsunterschrift"/>
    <w:rsid w:val="00FA13F5"/>
    <w:rPr>
      <w:rFonts w:asciiTheme="minorHAnsi" w:eastAsia="Times New Roman" w:hAnsiTheme="minorHAnsi" w:cstheme="minorHAnsi"/>
      <w:b w:val="0"/>
      <w:bCs/>
      <w:caps w:val="0"/>
      <w:noProof/>
      <w:color w:val="7A716F"/>
      <w:kern w:val="32"/>
      <w:sz w:val="19"/>
      <w:szCs w:val="19"/>
      <w:u w:val="single" w:color="6F6F6E"/>
      <w:lang w:val="en-GB" w:eastAsia="en-US"/>
    </w:rPr>
  </w:style>
  <w:style w:type="character" w:customStyle="1" w:styleId="Verzeichnis2Zchn">
    <w:name w:val="Verzeichnis 2 Zchn"/>
    <w:basedOn w:val="Ebene2CHG-berschriftZchn"/>
    <w:link w:val="Verzeichnis2"/>
    <w:uiPriority w:val="39"/>
    <w:rsid w:val="00FF3085"/>
    <w:rPr>
      <w:rFonts w:asciiTheme="minorHAnsi" w:eastAsia="Times New Roman" w:hAnsiTheme="minorHAnsi" w:cstheme="minorHAnsi"/>
      <w:b/>
      <w:bCs/>
      <w:smallCaps/>
      <w:color w:val="7A716F"/>
      <w:kern w:val="32"/>
      <w:sz w:val="22"/>
      <w:szCs w:val="22"/>
      <w:lang w:val="en-GB" w:eastAsia="en-US"/>
    </w:rPr>
  </w:style>
  <w:style w:type="character" w:customStyle="1" w:styleId="CHG-HervorhebungZchn">
    <w:name w:val="CHG-Hervorhebung Zchn"/>
    <w:basedOn w:val="Absatz-Standardschriftart"/>
    <w:link w:val="CHG-Hervorhebung"/>
    <w:rsid w:val="00550C4F"/>
    <w:rPr>
      <w:rFonts w:ascii="Arial" w:hAnsi="Arial"/>
      <w:color w:val="B02525" w:themeColor="accent2"/>
      <w:sz w:val="19"/>
      <w:szCs w:val="22"/>
      <w:lang w:val="en-GB" w:eastAsia="en-US"/>
    </w:rPr>
  </w:style>
  <w:style w:type="paragraph" w:styleId="Verzeichnis8">
    <w:name w:val="toc 8"/>
    <w:basedOn w:val="Standard"/>
    <w:next w:val="Standard"/>
    <w:autoRedefine/>
    <w:uiPriority w:val="39"/>
    <w:unhideWhenUsed/>
    <w:rsid w:val="00F2471F"/>
    <w:pPr>
      <w:jc w:val="left"/>
    </w:pPr>
    <w:rPr>
      <w:rFonts w:asciiTheme="minorHAnsi" w:hAnsiTheme="minorHAnsi" w:cstheme="minorHAnsi"/>
      <w:sz w:val="22"/>
    </w:rPr>
  </w:style>
  <w:style w:type="paragraph" w:customStyle="1" w:styleId="Formatvorlage1">
    <w:name w:val="Formatvorlage1"/>
    <w:basedOn w:val="berschrift1"/>
    <w:link w:val="Formatvorlage1Zchn"/>
    <w:qFormat/>
    <w:rsid w:val="00DA5A6F"/>
    <w:pPr>
      <w:keepNext w:val="0"/>
      <w:numPr>
        <w:numId w:val="3"/>
      </w:numPr>
      <w:tabs>
        <w:tab w:val="left" w:pos="426"/>
      </w:tabs>
      <w:spacing w:before="0" w:line="276" w:lineRule="auto"/>
    </w:pPr>
    <w:rPr>
      <w:rFonts w:cs="Arial"/>
      <w:bCs w:val="0"/>
      <w:noProof/>
      <w:kern w:val="0"/>
      <w:sz w:val="28"/>
      <w:szCs w:val="28"/>
      <w:lang w:eastAsia="de-DE"/>
    </w:rPr>
  </w:style>
  <w:style w:type="paragraph" w:customStyle="1" w:styleId="Formatvorlage2">
    <w:name w:val="Formatvorlage2"/>
    <w:basedOn w:val="berschrift2"/>
    <w:link w:val="Formatvorlage2Zchn"/>
    <w:qFormat/>
    <w:rsid w:val="00DA5A6F"/>
    <w:pPr>
      <w:numPr>
        <w:ilvl w:val="1"/>
        <w:numId w:val="3"/>
      </w:numPr>
      <w:spacing w:before="120" w:line="276" w:lineRule="auto"/>
      <w:jc w:val="left"/>
    </w:pPr>
    <w:rPr>
      <w:rFonts w:cs="Arial"/>
      <w:bCs w:val="0"/>
      <w:iCs w:val="0"/>
      <w:color w:val="00174A" w:themeColor="text2"/>
      <w:sz w:val="24"/>
      <w:szCs w:val="24"/>
      <w:lang w:eastAsia="de-DE"/>
    </w:rPr>
  </w:style>
  <w:style w:type="paragraph" w:customStyle="1" w:styleId="Formatvorlage3">
    <w:name w:val="Formatvorlage3"/>
    <w:basedOn w:val="Formatvorlage2"/>
    <w:link w:val="Formatvorlage3Zchn"/>
    <w:qFormat/>
    <w:rsid w:val="00DA5A6F"/>
    <w:pPr>
      <w:numPr>
        <w:ilvl w:val="2"/>
      </w:numPr>
    </w:pPr>
    <w:rPr>
      <w:sz w:val="22"/>
      <w:szCs w:val="22"/>
    </w:rPr>
  </w:style>
  <w:style w:type="character" w:customStyle="1" w:styleId="Formatvorlage3Zchn">
    <w:name w:val="Formatvorlage3 Zchn"/>
    <w:basedOn w:val="Absatz-Standardschriftart"/>
    <w:link w:val="Formatvorlage3"/>
    <w:rsid w:val="00DA5A6F"/>
    <w:rPr>
      <w:rFonts w:ascii="Arial" w:eastAsia="Times New Roman" w:hAnsi="Arial" w:cs="Arial"/>
      <w:b/>
      <w:color w:val="00174A" w:themeColor="text2"/>
      <w:sz w:val="22"/>
      <w:szCs w:val="22"/>
    </w:rPr>
  </w:style>
  <w:style w:type="paragraph" w:styleId="Funotentext">
    <w:name w:val="footnote text"/>
    <w:basedOn w:val="Standard"/>
    <w:link w:val="FunotentextZchn"/>
    <w:uiPriority w:val="99"/>
    <w:semiHidden/>
    <w:rsid w:val="00DA5A6F"/>
    <w:pPr>
      <w:spacing w:line="276" w:lineRule="auto"/>
    </w:pPr>
    <w:rPr>
      <w:rFonts w:eastAsia="Times New Roman"/>
      <w:sz w:val="20"/>
      <w:szCs w:val="20"/>
      <w:lang w:eastAsia="de-DE"/>
    </w:rPr>
  </w:style>
  <w:style w:type="character" w:customStyle="1" w:styleId="FunotentextZchn">
    <w:name w:val="Fußnotentext Zchn"/>
    <w:basedOn w:val="Absatz-Standardschriftart"/>
    <w:link w:val="Funotentext"/>
    <w:semiHidden/>
    <w:rsid w:val="00DA5A6F"/>
    <w:rPr>
      <w:rFonts w:ascii="Arial" w:eastAsia="Times New Roman" w:hAnsi="Arial"/>
    </w:rPr>
  </w:style>
  <w:style w:type="paragraph" w:styleId="Listenabsatz">
    <w:name w:val="List Paragraph"/>
    <w:basedOn w:val="Standard"/>
    <w:link w:val="ListenabsatzZchn"/>
    <w:uiPriority w:val="34"/>
    <w:qFormat/>
    <w:rsid w:val="00DA5A6F"/>
    <w:pPr>
      <w:spacing w:line="276" w:lineRule="auto"/>
      <w:contextualSpacing/>
    </w:pPr>
    <w:rPr>
      <w:rFonts w:eastAsia="Times New Roman"/>
      <w:sz w:val="22"/>
      <w:szCs w:val="24"/>
      <w:lang w:eastAsia="de-DE"/>
    </w:rPr>
  </w:style>
  <w:style w:type="character" w:customStyle="1" w:styleId="ListenabsatzZchn">
    <w:name w:val="Listenabsatz Zchn"/>
    <w:basedOn w:val="Absatz-Standardschriftart"/>
    <w:link w:val="Listenabsatz"/>
    <w:uiPriority w:val="34"/>
    <w:rsid w:val="00DA5A6F"/>
    <w:rPr>
      <w:rFonts w:ascii="Arial" w:eastAsia="Times New Roman" w:hAnsi="Arial"/>
      <w:sz w:val="22"/>
      <w:szCs w:val="24"/>
    </w:rPr>
  </w:style>
  <w:style w:type="character" w:styleId="Funotenzeichen">
    <w:name w:val="footnote reference"/>
    <w:basedOn w:val="Absatz-Standardschriftart"/>
    <w:uiPriority w:val="99"/>
    <w:rsid w:val="00DA5A6F"/>
    <w:rPr>
      <w:rFonts w:ascii="Arial" w:hAnsi="Arial"/>
      <w:vertAlign w:val="superscript"/>
    </w:rPr>
  </w:style>
  <w:style w:type="character" w:customStyle="1" w:styleId="berschrift4Zchn">
    <w:name w:val="Überschrift 4 Zchn"/>
    <w:basedOn w:val="Absatz-Standardschriftart"/>
    <w:link w:val="berschrift4"/>
    <w:uiPriority w:val="9"/>
    <w:semiHidden/>
    <w:rsid w:val="00CE694F"/>
    <w:rPr>
      <w:rFonts w:asciiTheme="majorHAnsi" w:eastAsiaTheme="majorEastAsia" w:hAnsiTheme="majorHAnsi" w:cstheme="majorBidi"/>
      <w:b/>
      <w:bCs/>
      <w:i/>
      <w:iCs/>
      <w:color w:val="00174A" w:themeColor="accent1"/>
      <w:sz w:val="19"/>
      <w:szCs w:val="22"/>
      <w:lang w:val="en-GB" w:eastAsia="en-US"/>
    </w:rPr>
  </w:style>
  <w:style w:type="character" w:customStyle="1" w:styleId="berschrift5Zchn">
    <w:name w:val="Überschrift 5 Zchn"/>
    <w:basedOn w:val="Absatz-Standardschriftart"/>
    <w:link w:val="berschrift5"/>
    <w:uiPriority w:val="9"/>
    <w:semiHidden/>
    <w:rsid w:val="003A3AD1"/>
    <w:rPr>
      <w:rFonts w:asciiTheme="majorHAnsi" w:eastAsiaTheme="majorEastAsia" w:hAnsiTheme="majorHAnsi" w:cstheme="majorBidi"/>
      <w:color w:val="000B24" w:themeColor="accent1" w:themeShade="7F"/>
      <w:sz w:val="19"/>
      <w:szCs w:val="22"/>
      <w:lang w:val="en-GB" w:eastAsia="en-US"/>
    </w:rPr>
  </w:style>
  <w:style w:type="character" w:customStyle="1" w:styleId="berschrift6Zchn">
    <w:name w:val="Überschrift 6 Zchn"/>
    <w:basedOn w:val="Absatz-Standardschriftart"/>
    <w:link w:val="berschrift6"/>
    <w:rsid w:val="003A3AD1"/>
    <w:rPr>
      <w:rFonts w:ascii="Arial" w:eastAsia="Times New Roman" w:hAnsi="Arial"/>
      <w:b/>
      <w:sz w:val="30"/>
      <w:szCs w:val="24"/>
      <w:lang w:val="en-GB"/>
    </w:rPr>
  </w:style>
  <w:style w:type="character" w:customStyle="1" w:styleId="berschrift7Zchn">
    <w:name w:val="Überschrift 7 Zchn"/>
    <w:basedOn w:val="Absatz-Standardschriftart"/>
    <w:link w:val="berschrift7"/>
    <w:uiPriority w:val="9"/>
    <w:semiHidden/>
    <w:rsid w:val="003A3AD1"/>
    <w:rPr>
      <w:rFonts w:asciiTheme="minorHAnsi" w:eastAsiaTheme="minorEastAsia" w:hAnsiTheme="minorHAnsi" w:cstheme="minorBidi"/>
      <w:sz w:val="24"/>
      <w:szCs w:val="24"/>
    </w:rPr>
  </w:style>
  <w:style w:type="character" w:customStyle="1" w:styleId="berschrift8Zchn">
    <w:name w:val="Überschrift 8 Zchn"/>
    <w:basedOn w:val="Absatz-Standardschriftart"/>
    <w:link w:val="berschrift8"/>
    <w:uiPriority w:val="9"/>
    <w:semiHidden/>
    <w:rsid w:val="003A3AD1"/>
    <w:rPr>
      <w:rFonts w:asciiTheme="minorHAnsi" w:eastAsiaTheme="minorEastAsia" w:hAnsiTheme="minorHAnsi" w:cstheme="minorBidi"/>
      <w:i/>
      <w:iCs/>
      <w:sz w:val="24"/>
      <w:szCs w:val="24"/>
    </w:rPr>
  </w:style>
  <w:style w:type="character" w:customStyle="1" w:styleId="berschrift9Zchn">
    <w:name w:val="Überschrift 9 Zchn"/>
    <w:basedOn w:val="Absatz-Standardschriftart"/>
    <w:link w:val="berschrift9"/>
    <w:uiPriority w:val="9"/>
    <w:semiHidden/>
    <w:rsid w:val="003A3AD1"/>
    <w:rPr>
      <w:rFonts w:asciiTheme="majorHAnsi" w:eastAsiaTheme="majorEastAsia" w:hAnsiTheme="majorHAnsi" w:cstheme="majorBidi"/>
      <w:sz w:val="22"/>
      <w:szCs w:val="22"/>
    </w:rPr>
  </w:style>
  <w:style w:type="character" w:customStyle="1" w:styleId="Formatvorlage2Zchn">
    <w:name w:val="Formatvorlage2 Zchn"/>
    <w:basedOn w:val="Absatz-Standardschriftart"/>
    <w:link w:val="Formatvorlage2"/>
    <w:rsid w:val="00863ED4"/>
    <w:rPr>
      <w:rFonts w:ascii="Arial" w:eastAsia="Times New Roman" w:hAnsi="Arial" w:cs="Arial"/>
      <w:b/>
      <w:color w:val="00174A" w:themeColor="text2"/>
      <w:sz w:val="24"/>
      <w:szCs w:val="24"/>
    </w:rPr>
  </w:style>
  <w:style w:type="paragraph" w:customStyle="1" w:styleId="CHGHeadline">
    <w:name w:val="CHG Headline"/>
    <w:basedOn w:val="Verzeichnis3"/>
    <w:autoRedefine/>
    <w:rsid w:val="00550C4F"/>
    <w:pPr>
      <w:tabs>
        <w:tab w:val="left" w:pos="1134"/>
        <w:tab w:val="right" w:leader="dot" w:pos="9060"/>
      </w:tabs>
    </w:pPr>
    <w:rPr>
      <w:rFonts w:eastAsia="Times New Roman"/>
      <w:noProof/>
      <w:color w:val="3F69E7" w:themeColor="accent3"/>
      <w:lang w:eastAsia="de-DE"/>
    </w:rPr>
  </w:style>
  <w:style w:type="character" w:customStyle="1" w:styleId="A4">
    <w:name w:val="A4"/>
    <w:uiPriority w:val="99"/>
    <w:rsid w:val="00863ED4"/>
    <w:rPr>
      <w:rFonts w:cs="Meta Plus Normal"/>
      <w:color w:val="000000"/>
      <w:sz w:val="18"/>
      <w:szCs w:val="18"/>
    </w:rPr>
  </w:style>
  <w:style w:type="character" w:customStyle="1" w:styleId="A5">
    <w:name w:val="A5"/>
    <w:uiPriority w:val="99"/>
    <w:rsid w:val="00863ED4"/>
    <w:rPr>
      <w:rFonts w:cs="Meta Plus Normal"/>
      <w:color w:val="000000"/>
      <w:sz w:val="18"/>
      <w:szCs w:val="18"/>
    </w:rPr>
  </w:style>
  <w:style w:type="paragraph" w:customStyle="1" w:styleId="BriefArial">
    <w:name w:val="Brief Arial"/>
    <w:basedOn w:val="Standard"/>
    <w:rsid w:val="00A45A59"/>
    <w:pPr>
      <w:jc w:val="left"/>
    </w:pPr>
    <w:rPr>
      <w:rFonts w:eastAsia="Times New Roman"/>
      <w:sz w:val="24"/>
      <w:szCs w:val="20"/>
      <w:lang w:eastAsia="de-DE"/>
    </w:rPr>
  </w:style>
  <w:style w:type="paragraph" w:customStyle="1" w:styleId="Default">
    <w:name w:val="Default"/>
    <w:rsid w:val="00B84817"/>
    <w:pPr>
      <w:autoSpaceDE w:val="0"/>
      <w:autoSpaceDN w:val="0"/>
      <w:adjustRightInd w:val="0"/>
    </w:pPr>
    <w:rPr>
      <w:rFonts w:ascii="Arial" w:eastAsia="Times New Roman" w:hAnsi="Arial" w:cs="Arial"/>
      <w:color w:val="000000"/>
      <w:sz w:val="24"/>
      <w:szCs w:val="24"/>
    </w:rPr>
  </w:style>
  <w:style w:type="paragraph" w:styleId="Textkrper">
    <w:name w:val="Body Text"/>
    <w:basedOn w:val="Standard"/>
    <w:link w:val="TextkrperZchn"/>
    <w:uiPriority w:val="99"/>
    <w:unhideWhenUsed/>
    <w:rsid w:val="00022B66"/>
  </w:style>
  <w:style w:type="character" w:customStyle="1" w:styleId="TextkrperZchn">
    <w:name w:val="Textkörper Zchn"/>
    <w:basedOn w:val="Absatz-Standardschriftart"/>
    <w:link w:val="Textkrper"/>
    <w:uiPriority w:val="99"/>
    <w:rsid w:val="00022B66"/>
    <w:rPr>
      <w:rFonts w:ascii="Arial" w:hAnsi="Arial"/>
      <w:sz w:val="19"/>
      <w:szCs w:val="22"/>
      <w:lang w:val="en-GB" w:eastAsia="en-US"/>
    </w:rPr>
  </w:style>
  <w:style w:type="character" w:styleId="Fett">
    <w:name w:val="Strong"/>
    <w:basedOn w:val="Absatz-Standardschriftart"/>
    <w:qFormat/>
    <w:rsid w:val="00022B66"/>
    <w:rPr>
      <w:rFonts w:ascii="Arial" w:hAnsi="Arial"/>
      <w:b/>
      <w:bCs/>
      <w:sz w:val="20"/>
    </w:rPr>
  </w:style>
  <w:style w:type="paragraph" w:styleId="Verzeichnis5">
    <w:name w:val="toc 5"/>
    <w:basedOn w:val="Standard"/>
    <w:next w:val="Standard"/>
    <w:autoRedefine/>
    <w:uiPriority w:val="39"/>
    <w:unhideWhenUsed/>
    <w:rsid w:val="00236C82"/>
    <w:pPr>
      <w:jc w:val="left"/>
    </w:pPr>
    <w:rPr>
      <w:rFonts w:asciiTheme="minorHAnsi" w:hAnsiTheme="minorHAnsi" w:cstheme="minorHAnsi"/>
      <w:sz w:val="22"/>
    </w:rPr>
  </w:style>
  <w:style w:type="paragraph" w:styleId="Verzeichnis6">
    <w:name w:val="toc 6"/>
    <w:basedOn w:val="Standard"/>
    <w:next w:val="Standard"/>
    <w:autoRedefine/>
    <w:uiPriority w:val="39"/>
    <w:unhideWhenUsed/>
    <w:rsid w:val="00236C82"/>
    <w:pPr>
      <w:jc w:val="left"/>
    </w:pPr>
    <w:rPr>
      <w:rFonts w:asciiTheme="minorHAnsi" w:hAnsiTheme="minorHAnsi" w:cstheme="minorHAnsi"/>
      <w:sz w:val="22"/>
    </w:rPr>
  </w:style>
  <w:style w:type="character" w:customStyle="1" w:styleId="Formatvorlage1Zchn">
    <w:name w:val="Formatvorlage1 Zchn"/>
    <w:basedOn w:val="ListenabsatzZchn"/>
    <w:link w:val="Formatvorlage1"/>
    <w:rsid w:val="00AB0DA3"/>
    <w:rPr>
      <w:rFonts w:ascii="Arial" w:eastAsia="Times New Roman" w:hAnsi="Arial" w:cs="Arial"/>
      <w:b/>
      <w:noProof/>
      <w:color w:val="00174A" w:themeColor="text2"/>
      <w:sz w:val="28"/>
      <w:szCs w:val="28"/>
    </w:rPr>
  </w:style>
  <w:style w:type="table" w:styleId="HelleSchattierung">
    <w:name w:val="Light Shading"/>
    <w:basedOn w:val="NormaleTabelle"/>
    <w:uiPriority w:val="60"/>
    <w:rsid w:val="00E410E2"/>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StandardWeb">
    <w:name w:val="Normal (Web)"/>
    <w:basedOn w:val="Standard"/>
    <w:uiPriority w:val="99"/>
    <w:semiHidden/>
    <w:unhideWhenUsed/>
    <w:rsid w:val="00D7538C"/>
    <w:pPr>
      <w:spacing w:before="100" w:beforeAutospacing="1" w:after="100" w:afterAutospacing="1"/>
      <w:jc w:val="left"/>
    </w:pPr>
    <w:rPr>
      <w:rFonts w:ascii="Times New Roman" w:eastAsiaTheme="minorEastAsia" w:hAnsi="Times New Roman"/>
      <w:sz w:val="24"/>
      <w:szCs w:val="24"/>
    </w:rPr>
  </w:style>
  <w:style w:type="character" w:styleId="Kommentarzeichen">
    <w:name w:val="annotation reference"/>
    <w:basedOn w:val="Absatz-Standardschriftart"/>
    <w:uiPriority w:val="99"/>
    <w:semiHidden/>
    <w:unhideWhenUsed/>
    <w:rsid w:val="0037089C"/>
    <w:rPr>
      <w:sz w:val="16"/>
      <w:szCs w:val="16"/>
    </w:rPr>
  </w:style>
  <w:style w:type="paragraph" w:styleId="Kommentartext">
    <w:name w:val="annotation text"/>
    <w:basedOn w:val="Standard"/>
    <w:link w:val="KommentartextZchn"/>
    <w:uiPriority w:val="99"/>
    <w:unhideWhenUsed/>
    <w:rsid w:val="0037089C"/>
    <w:rPr>
      <w:sz w:val="20"/>
      <w:szCs w:val="20"/>
    </w:rPr>
  </w:style>
  <w:style w:type="character" w:customStyle="1" w:styleId="KommentartextZchn">
    <w:name w:val="Kommentartext Zchn"/>
    <w:basedOn w:val="Absatz-Standardschriftart"/>
    <w:link w:val="Kommentartext"/>
    <w:uiPriority w:val="99"/>
    <w:rsid w:val="0037089C"/>
    <w:rPr>
      <w:rFonts w:ascii="Arial" w:hAnsi="Arial"/>
      <w:lang w:val="en-GB" w:eastAsia="en-US"/>
    </w:rPr>
  </w:style>
  <w:style w:type="paragraph" w:styleId="Kommentarthema">
    <w:name w:val="annotation subject"/>
    <w:basedOn w:val="Kommentartext"/>
    <w:next w:val="Kommentartext"/>
    <w:link w:val="KommentarthemaZchn"/>
    <w:uiPriority w:val="99"/>
    <w:semiHidden/>
    <w:unhideWhenUsed/>
    <w:rsid w:val="0037089C"/>
    <w:rPr>
      <w:b/>
      <w:bCs/>
    </w:rPr>
  </w:style>
  <w:style w:type="character" w:customStyle="1" w:styleId="KommentarthemaZchn">
    <w:name w:val="Kommentarthema Zchn"/>
    <w:basedOn w:val="KommentartextZchn"/>
    <w:link w:val="Kommentarthema"/>
    <w:uiPriority w:val="99"/>
    <w:semiHidden/>
    <w:rsid w:val="0037089C"/>
    <w:rPr>
      <w:rFonts w:ascii="Arial" w:hAnsi="Arial"/>
      <w:b/>
      <w:bCs/>
      <w:lang w:val="en-GB" w:eastAsia="en-US"/>
    </w:rPr>
  </w:style>
  <w:style w:type="paragraph" w:styleId="Titel">
    <w:name w:val="Title"/>
    <w:basedOn w:val="Standard"/>
    <w:next w:val="Standard"/>
    <w:link w:val="TitelZchn"/>
    <w:uiPriority w:val="10"/>
    <w:qFormat/>
    <w:rsid w:val="002F4045"/>
    <w:pPr>
      <w:contextualSpacing/>
      <w:jc w:val="left"/>
    </w:pPr>
    <w:rPr>
      <w:rFonts w:eastAsiaTheme="majorEastAsia" w:cstheme="majorBidi"/>
      <w:caps/>
      <w:color w:val="000000" w:themeColor="text1"/>
      <w:spacing w:val="5"/>
      <w:kern w:val="28"/>
      <w:sz w:val="48"/>
      <w:szCs w:val="52"/>
    </w:rPr>
  </w:style>
  <w:style w:type="character" w:customStyle="1" w:styleId="TitelZchn">
    <w:name w:val="Titel Zchn"/>
    <w:basedOn w:val="Absatz-Standardschriftart"/>
    <w:link w:val="Titel"/>
    <w:uiPriority w:val="10"/>
    <w:rsid w:val="002F4045"/>
    <w:rPr>
      <w:rFonts w:ascii="Arial" w:eastAsiaTheme="majorEastAsia" w:hAnsi="Arial" w:cstheme="majorBidi"/>
      <w:caps/>
      <w:color w:val="000000" w:themeColor="text1"/>
      <w:spacing w:val="5"/>
      <w:kern w:val="28"/>
      <w:sz w:val="48"/>
      <w:szCs w:val="52"/>
      <w:lang w:val="en-GB" w:eastAsia="en-US"/>
    </w:rPr>
  </w:style>
  <w:style w:type="paragraph" w:customStyle="1" w:styleId="SchlagzeilePressemitteilung">
    <w:name w:val="Schlagzeile Pressemitteilung"/>
    <w:basedOn w:val="Standard"/>
    <w:link w:val="SchlagzeilePressemitteilungZchn"/>
    <w:qFormat/>
    <w:rsid w:val="009F31DC"/>
    <w:pPr>
      <w:framePr w:w="7813" w:h="420" w:wrap="around" w:vAnchor="page" w:hAnchor="page" w:x="1186" w:y="3006" w:anchorLock="1"/>
      <w:spacing w:line="360" w:lineRule="auto"/>
      <w:jc w:val="left"/>
    </w:pPr>
    <w:rPr>
      <w:b/>
      <w:color w:val="6F6F6E"/>
      <w:sz w:val="30"/>
      <w:szCs w:val="30"/>
    </w:rPr>
  </w:style>
  <w:style w:type="character" w:customStyle="1" w:styleId="SchlagzeilePressemitteilungZchn">
    <w:name w:val="Schlagzeile Pressemitteilung Zchn"/>
    <w:link w:val="SchlagzeilePressemitteilung"/>
    <w:rsid w:val="009F31DC"/>
    <w:rPr>
      <w:rFonts w:ascii="Arial" w:hAnsi="Arial"/>
      <w:b/>
      <w:color w:val="6F6F6E"/>
      <w:sz w:val="30"/>
      <w:szCs w:val="30"/>
      <w:lang w:val="en-GB" w:eastAsia="en-US"/>
    </w:rPr>
  </w:style>
  <w:style w:type="character" w:customStyle="1" w:styleId="NichtaufgelsteErwhnung1">
    <w:name w:val="Nicht aufgelöste Erwähnung1"/>
    <w:basedOn w:val="Absatz-Standardschriftart"/>
    <w:uiPriority w:val="99"/>
    <w:semiHidden/>
    <w:unhideWhenUsed/>
    <w:rsid w:val="00455658"/>
    <w:rPr>
      <w:color w:val="605E5C"/>
      <w:shd w:val="clear" w:color="auto" w:fill="E1DFDD"/>
    </w:rPr>
  </w:style>
  <w:style w:type="character" w:styleId="BesuchterLink">
    <w:name w:val="FollowedHyperlink"/>
    <w:basedOn w:val="Absatz-Standardschriftart"/>
    <w:uiPriority w:val="99"/>
    <w:semiHidden/>
    <w:unhideWhenUsed/>
    <w:rsid w:val="00455658"/>
    <w:rPr>
      <w:color w:val="FFCC00" w:themeColor="followedHyperlink"/>
      <w:u w:val="single"/>
    </w:rPr>
  </w:style>
  <w:style w:type="paragraph" w:styleId="berarbeitung">
    <w:name w:val="Revision"/>
    <w:hidden/>
    <w:uiPriority w:val="99"/>
    <w:semiHidden/>
    <w:rsid w:val="00FA5A1E"/>
    <w:pPr>
      <w:jc w:val="left"/>
    </w:pPr>
    <w:rPr>
      <w:rFonts w:ascii="Arial" w:hAnsi="Arial"/>
      <w:sz w:val="19"/>
      <w:szCs w:val="22"/>
      <w:lang w:eastAsia="en-US"/>
    </w:rPr>
  </w:style>
  <w:style w:type="character" w:customStyle="1" w:styleId="NichtaufgelsteErwhnung2">
    <w:name w:val="Nicht aufgelöste Erwähnung2"/>
    <w:basedOn w:val="Absatz-Standardschriftart"/>
    <w:uiPriority w:val="99"/>
    <w:semiHidden/>
    <w:unhideWhenUsed/>
    <w:rsid w:val="007D5212"/>
    <w:rPr>
      <w:color w:val="605E5C"/>
      <w:shd w:val="clear" w:color="auto" w:fill="E1DFDD"/>
    </w:rPr>
  </w:style>
  <w:style w:type="paragraph" w:customStyle="1" w:styleId="pf0">
    <w:name w:val="pf0"/>
    <w:basedOn w:val="Standard"/>
    <w:rsid w:val="00BA0072"/>
    <w:pPr>
      <w:spacing w:before="100" w:beforeAutospacing="1" w:after="100" w:afterAutospacing="1"/>
      <w:jc w:val="left"/>
    </w:pPr>
    <w:rPr>
      <w:rFonts w:ascii="Times New Roman" w:eastAsia="Times New Roman" w:hAnsi="Times New Roman"/>
      <w:sz w:val="24"/>
      <w:szCs w:val="24"/>
      <w:lang w:eastAsia="de-DE"/>
    </w:rPr>
  </w:style>
  <w:style w:type="character" w:customStyle="1" w:styleId="cf01">
    <w:name w:val="cf01"/>
    <w:basedOn w:val="Absatz-Standardschriftart"/>
    <w:rsid w:val="00BA0072"/>
    <w:rPr>
      <w:rFonts w:ascii="Segoe UI" w:hAnsi="Segoe UI" w:cs="Segoe UI" w:hint="default"/>
      <w:sz w:val="18"/>
      <w:szCs w:val="18"/>
    </w:rPr>
  </w:style>
  <w:style w:type="character" w:styleId="NichtaufgelsteErwhnung">
    <w:name w:val="Unresolved Mention"/>
    <w:basedOn w:val="Absatz-Standardschriftart"/>
    <w:uiPriority w:val="99"/>
    <w:semiHidden/>
    <w:unhideWhenUsed/>
    <w:rsid w:val="007C561E"/>
    <w:rPr>
      <w:color w:val="605E5C"/>
      <w:shd w:val="clear" w:color="auto" w:fill="E1DFDD"/>
    </w:rPr>
  </w:style>
  <w:style w:type="character" w:styleId="Erwhnung">
    <w:name w:val="Mention"/>
    <w:basedOn w:val="Absatz-Standardschriftart"/>
    <w:uiPriority w:val="99"/>
    <w:unhideWhenUsed/>
    <w:rsid w:val="00705ABA"/>
    <w:rPr>
      <w:color w:val="2B579A"/>
      <w:shd w:val="clear" w:color="auto" w:fill="E1DFDD"/>
    </w:rPr>
  </w:style>
  <w:style w:type="character" w:customStyle="1" w:styleId="normaltextrun">
    <w:name w:val="normaltextrun"/>
    <w:basedOn w:val="Absatz-Standardschriftart"/>
    <w:rsid w:val="5B74440F"/>
  </w:style>
  <w:style w:type="paragraph" w:customStyle="1" w:styleId="paragraph">
    <w:name w:val="paragraph"/>
    <w:basedOn w:val="Standard"/>
    <w:rsid w:val="00837D21"/>
    <w:pPr>
      <w:spacing w:before="100" w:beforeAutospacing="1" w:after="100" w:afterAutospacing="1"/>
      <w:jc w:val="left"/>
    </w:pPr>
    <w:rPr>
      <w:rFonts w:ascii="Times New Roman" w:eastAsia="Times New Roman" w:hAnsi="Times New Roman"/>
      <w:sz w:val="24"/>
      <w:szCs w:val="24"/>
      <w:lang w:eastAsia="de-DE"/>
    </w:rPr>
  </w:style>
  <w:style w:type="character" w:customStyle="1" w:styleId="eop">
    <w:name w:val="eop"/>
    <w:basedOn w:val="Absatz-Standardschriftart"/>
    <w:rsid w:val="00837D21"/>
  </w:style>
  <w:style w:type="table" w:styleId="EinfacheTabelle5">
    <w:name w:val="Plain Table 5"/>
    <w:basedOn w:val="NormaleTabelle"/>
    <w:uiPriority w:val="45"/>
    <w:rsid w:val="007577A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EinfacheTabelle3">
    <w:name w:val="Plain Table 3"/>
    <w:basedOn w:val="NormaleTabelle"/>
    <w:uiPriority w:val="43"/>
    <w:rsid w:val="007577A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43922">
      <w:bodyDiv w:val="1"/>
      <w:marLeft w:val="0"/>
      <w:marRight w:val="0"/>
      <w:marTop w:val="0"/>
      <w:marBottom w:val="0"/>
      <w:divBdr>
        <w:top w:val="none" w:sz="0" w:space="0" w:color="auto"/>
        <w:left w:val="none" w:sz="0" w:space="0" w:color="auto"/>
        <w:bottom w:val="none" w:sz="0" w:space="0" w:color="auto"/>
        <w:right w:val="none" w:sz="0" w:space="0" w:color="auto"/>
      </w:divBdr>
    </w:div>
    <w:div w:id="213471437">
      <w:bodyDiv w:val="1"/>
      <w:marLeft w:val="0"/>
      <w:marRight w:val="0"/>
      <w:marTop w:val="0"/>
      <w:marBottom w:val="0"/>
      <w:divBdr>
        <w:top w:val="none" w:sz="0" w:space="0" w:color="auto"/>
        <w:left w:val="none" w:sz="0" w:space="0" w:color="auto"/>
        <w:bottom w:val="none" w:sz="0" w:space="0" w:color="auto"/>
        <w:right w:val="none" w:sz="0" w:space="0" w:color="auto"/>
      </w:divBdr>
    </w:div>
    <w:div w:id="248389456">
      <w:bodyDiv w:val="1"/>
      <w:marLeft w:val="0"/>
      <w:marRight w:val="0"/>
      <w:marTop w:val="0"/>
      <w:marBottom w:val="0"/>
      <w:divBdr>
        <w:top w:val="none" w:sz="0" w:space="0" w:color="auto"/>
        <w:left w:val="none" w:sz="0" w:space="0" w:color="auto"/>
        <w:bottom w:val="none" w:sz="0" w:space="0" w:color="auto"/>
        <w:right w:val="none" w:sz="0" w:space="0" w:color="auto"/>
      </w:divBdr>
    </w:div>
    <w:div w:id="282616298">
      <w:bodyDiv w:val="1"/>
      <w:marLeft w:val="0"/>
      <w:marRight w:val="0"/>
      <w:marTop w:val="0"/>
      <w:marBottom w:val="0"/>
      <w:divBdr>
        <w:top w:val="none" w:sz="0" w:space="0" w:color="auto"/>
        <w:left w:val="none" w:sz="0" w:space="0" w:color="auto"/>
        <w:bottom w:val="none" w:sz="0" w:space="0" w:color="auto"/>
        <w:right w:val="none" w:sz="0" w:space="0" w:color="auto"/>
      </w:divBdr>
    </w:div>
    <w:div w:id="412971722">
      <w:bodyDiv w:val="1"/>
      <w:marLeft w:val="0"/>
      <w:marRight w:val="0"/>
      <w:marTop w:val="0"/>
      <w:marBottom w:val="0"/>
      <w:divBdr>
        <w:top w:val="none" w:sz="0" w:space="0" w:color="auto"/>
        <w:left w:val="none" w:sz="0" w:space="0" w:color="auto"/>
        <w:bottom w:val="none" w:sz="0" w:space="0" w:color="auto"/>
        <w:right w:val="none" w:sz="0" w:space="0" w:color="auto"/>
      </w:divBdr>
    </w:div>
    <w:div w:id="414278506">
      <w:bodyDiv w:val="1"/>
      <w:marLeft w:val="0"/>
      <w:marRight w:val="0"/>
      <w:marTop w:val="0"/>
      <w:marBottom w:val="0"/>
      <w:divBdr>
        <w:top w:val="none" w:sz="0" w:space="0" w:color="auto"/>
        <w:left w:val="none" w:sz="0" w:space="0" w:color="auto"/>
        <w:bottom w:val="none" w:sz="0" w:space="0" w:color="auto"/>
        <w:right w:val="none" w:sz="0" w:space="0" w:color="auto"/>
      </w:divBdr>
    </w:div>
    <w:div w:id="481310544">
      <w:bodyDiv w:val="1"/>
      <w:marLeft w:val="0"/>
      <w:marRight w:val="0"/>
      <w:marTop w:val="0"/>
      <w:marBottom w:val="0"/>
      <w:divBdr>
        <w:top w:val="none" w:sz="0" w:space="0" w:color="auto"/>
        <w:left w:val="none" w:sz="0" w:space="0" w:color="auto"/>
        <w:bottom w:val="none" w:sz="0" w:space="0" w:color="auto"/>
        <w:right w:val="none" w:sz="0" w:space="0" w:color="auto"/>
      </w:divBdr>
    </w:div>
    <w:div w:id="488906988">
      <w:bodyDiv w:val="1"/>
      <w:marLeft w:val="0"/>
      <w:marRight w:val="0"/>
      <w:marTop w:val="0"/>
      <w:marBottom w:val="0"/>
      <w:divBdr>
        <w:top w:val="none" w:sz="0" w:space="0" w:color="auto"/>
        <w:left w:val="none" w:sz="0" w:space="0" w:color="auto"/>
        <w:bottom w:val="none" w:sz="0" w:space="0" w:color="auto"/>
        <w:right w:val="none" w:sz="0" w:space="0" w:color="auto"/>
      </w:divBdr>
    </w:div>
    <w:div w:id="533495226">
      <w:bodyDiv w:val="1"/>
      <w:marLeft w:val="0"/>
      <w:marRight w:val="0"/>
      <w:marTop w:val="0"/>
      <w:marBottom w:val="0"/>
      <w:divBdr>
        <w:top w:val="none" w:sz="0" w:space="0" w:color="auto"/>
        <w:left w:val="none" w:sz="0" w:space="0" w:color="auto"/>
        <w:bottom w:val="none" w:sz="0" w:space="0" w:color="auto"/>
        <w:right w:val="none" w:sz="0" w:space="0" w:color="auto"/>
      </w:divBdr>
      <w:divsChild>
        <w:div w:id="1585216702">
          <w:marLeft w:val="0"/>
          <w:marRight w:val="0"/>
          <w:marTop w:val="0"/>
          <w:marBottom w:val="0"/>
          <w:divBdr>
            <w:top w:val="none" w:sz="0" w:space="0" w:color="auto"/>
            <w:left w:val="none" w:sz="0" w:space="0" w:color="auto"/>
            <w:bottom w:val="none" w:sz="0" w:space="0" w:color="auto"/>
            <w:right w:val="none" w:sz="0" w:space="0" w:color="auto"/>
          </w:divBdr>
        </w:div>
      </w:divsChild>
    </w:div>
    <w:div w:id="566648139">
      <w:bodyDiv w:val="1"/>
      <w:marLeft w:val="0"/>
      <w:marRight w:val="0"/>
      <w:marTop w:val="0"/>
      <w:marBottom w:val="0"/>
      <w:divBdr>
        <w:top w:val="none" w:sz="0" w:space="0" w:color="auto"/>
        <w:left w:val="none" w:sz="0" w:space="0" w:color="auto"/>
        <w:bottom w:val="none" w:sz="0" w:space="0" w:color="auto"/>
        <w:right w:val="none" w:sz="0" w:space="0" w:color="auto"/>
      </w:divBdr>
    </w:div>
    <w:div w:id="865102883">
      <w:bodyDiv w:val="1"/>
      <w:marLeft w:val="0"/>
      <w:marRight w:val="0"/>
      <w:marTop w:val="0"/>
      <w:marBottom w:val="0"/>
      <w:divBdr>
        <w:top w:val="none" w:sz="0" w:space="0" w:color="auto"/>
        <w:left w:val="none" w:sz="0" w:space="0" w:color="auto"/>
        <w:bottom w:val="none" w:sz="0" w:space="0" w:color="auto"/>
        <w:right w:val="none" w:sz="0" w:space="0" w:color="auto"/>
      </w:divBdr>
    </w:div>
    <w:div w:id="928075646">
      <w:bodyDiv w:val="1"/>
      <w:marLeft w:val="0"/>
      <w:marRight w:val="0"/>
      <w:marTop w:val="0"/>
      <w:marBottom w:val="0"/>
      <w:divBdr>
        <w:top w:val="none" w:sz="0" w:space="0" w:color="auto"/>
        <w:left w:val="none" w:sz="0" w:space="0" w:color="auto"/>
        <w:bottom w:val="none" w:sz="0" w:space="0" w:color="auto"/>
        <w:right w:val="none" w:sz="0" w:space="0" w:color="auto"/>
      </w:divBdr>
    </w:div>
    <w:div w:id="1024862810">
      <w:bodyDiv w:val="1"/>
      <w:marLeft w:val="0"/>
      <w:marRight w:val="0"/>
      <w:marTop w:val="0"/>
      <w:marBottom w:val="0"/>
      <w:divBdr>
        <w:top w:val="none" w:sz="0" w:space="0" w:color="auto"/>
        <w:left w:val="none" w:sz="0" w:space="0" w:color="auto"/>
        <w:bottom w:val="none" w:sz="0" w:space="0" w:color="auto"/>
        <w:right w:val="none" w:sz="0" w:space="0" w:color="auto"/>
      </w:divBdr>
    </w:div>
    <w:div w:id="1110051637">
      <w:bodyDiv w:val="1"/>
      <w:marLeft w:val="0"/>
      <w:marRight w:val="0"/>
      <w:marTop w:val="0"/>
      <w:marBottom w:val="0"/>
      <w:divBdr>
        <w:top w:val="none" w:sz="0" w:space="0" w:color="auto"/>
        <w:left w:val="none" w:sz="0" w:space="0" w:color="auto"/>
        <w:bottom w:val="none" w:sz="0" w:space="0" w:color="auto"/>
        <w:right w:val="none" w:sz="0" w:space="0" w:color="auto"/>
      </w:divBdr>
    </w:div>
    <w:div w:id="1129132323">
      <w:bodyDiv w:val="1"/>
      <w:marLeft w:val="0"/>
      <w:marRight w:val="0"/>
      <w:marTop w:val="0"/>
      <w:marBottom w:val="0"/>
      <w:divBdr>
        <w:top w:val="none" w:sz="0" w:space="0" w:color="auto"/>
        <w:left w:val="none" w:sz="0" w:space="0" w:color="auto"/>
        <w:bottom w:val="none" w:sz="0" w:space="0" w:color="auto"/>
        <w:right w:val="none" w:sz="0" w:space="0" w:color="auto"/>
      </w:divBdr>
    </w:div>
    <w:div w:id="1215388529">
      <w:bodyDiv w:val="1"/>
      <w:marLeft w:val="0"/>
      <w:marRight w:val="0"/>
      <w:marTop w:val="0"/>
      <w:marBottom w:val="0"/>
      <w:divBdr>
        <w:top w:val="none" w:sz="0" w:space="0" w:color="auto"/>
        <w:left w:val="none" w:sz="0" w:space="0" w:color="auto"/>
        <w:bottom w:val="none" w:sz="0" w:space="0" w:color="auto"/>
        <w:right w:val="none" w:sz="0" w:space="0" w:color="auto"/>
      </w:divBdr>
    </w:div>
    <w:div w:id="1258977454">
      <w:bodyDiv w:val="1"/>
      <w:marLeft w:val="0"/>
      <w:marRight w:val="0"/>
      <w:marTop w:val="0"/>
      <w:marBottom w:val="0"/>
      <w:divBdr>
        <w:top w:val="none" w:sz="0" w:space="0" w:color="auto"/>
        <w:left w:val="none" w:sz="0" w:space="0" w:color="auto"/>
        <w:bottom w:val="none" w:sz="0" w:space="0" w:color="auto"/>
        <w:right w:val="none" w:sz="0" w:space="0" w:color="auto"/>
      </w:divBdr>
    </w:div>
    <w:div w:id="1262569610">
      <w:bodyDiv w:val="1"/>
      <w:marLeft w:val="0"/>
      <w:marRight w:val="0"/>
      <w:marTop w:val="0"/>
      <w:marBottom w:val="0"/>
      <w:divBdr>
        <w:top w:val="none" w:sz="0" w:space="0" w:color="auto"/>
        <w:left w:val="none" w:sz="0" w:space="0" w:color="auto"/>
        <w:bottom w:val="none" w:sz="0" w:space="0" w:color="auto"/>
        <w:right w:val="none" w:sz="0" w:space="0" w:color="auto"/>
      </w:divBdr>
    </w:div>
    <w:div w:id="1299215683">
      <w:bodyDiv w:val="1"/>
      <w:marLeft w:val="0"/>
      <w:marRight w:val="0"/>
      <w:marTop w:val="0"/>
      <w:marBottom w:val="0"/>
      <w:divBdr>
        <w:top w:val="none" w:sz="0" w:space="0" w:color="auto"/>
        <w:left w:val="none" w:sz="0" w:space="0" w:color="auto"/>
        <w:bottom w:val="none" w:sz="0" w:space="0" w:color="auto"/>
        <w:right w:val="none" w:sz="0" w:space="0" w:color="auto"/>
      </w:divBdr>
    </w:div>
    <w:div w:id="1386684186">
      <w:bodyDiv w:val="1"/>
      <w:marLeft w:val="0"/>
      <w:marRight w:val="0"/>
      <w:marTop w:val="0"/>
      <w:marBottom w:val="0"/>
      <w:divBdr>
        <w:top w:val="none" w:sz="0" w:space="0" w:color="auto"/>
        <w:left w:val="none" w:sz="0" w:space="0" w:color="auto"/>
        <w:bottom w:val="none" w:sz="0" w:space="0" w:color="auto"/>
        <w:right w:val="none" w:sz="0" w:space="0" w:color="auto"/>
      </w:divBdr>
    </w:div>
    <w:div w:id="1389763751">
      <w:bodyDiv w:val="1"/>
      <w:marLeft w:val="0"/>
      <w:marRight w:val="0"/>
      <w:marTop w:val="0"/>
      <w:marBottom w:val="0"/>
      <w:divBdr>
        <w:top w:val="none" w:sz="0" w:space="0" w:color="auto"/>
        <w:left w:val="none" w:sz="0" w:space="0" w:color="auto"/>
        <w:bottom w:val="none" w:sz="0" w:space="0" w:color="auto"/>
        <w:right w:val="none" w:sz="0" w:space="0" w:color="auto"/>
      </w:divBdr>
    </w:div>
    <w:div w:id="1457724736">
      <w:bodyDiv w:val="1"/>
      <w:marLeft w:val="0"/>
      <w:marRight w:val="0"/>
      <w:marTop w:val="0"/>
      <w:marBottom w:val="0"/>
      <w:divBdr>
        <w:top w:val="none" w:sz="0" w:space="0" w:color="auto"/>
        <w:left w:val="none" w:sz="0" w:space="0" w:color="auto"/>
        <w:bottom w:val="none" w:sz="0" w:space="0" w:color="auto"/>
        <w:right w:val="none" w:sz="0" w:space="0" w:color="auto"/>
      </w:divBdr>
    </w:div>
    <w:div w:id="1621566869">
      <w:bodyDiv w:val="1"/>
      <w:marLeft w:val="0"/>
      <w:marRight w:val="0"/>
      <w:marTop w:val="0"/>
      <w:marBottom w:val="0"/>
      <w:divBdr>
        <w:top w:val="none" w:sz="0" w:space="0" w:color="auto"/>
        <w:left w:val="none" w:sz="0" w:space="0" w:color="auto"/>
        <w:bottom w:val="none" w:sz="0" w:space="0" w:color="auto"/>
        <w:right w:val="none" w:sz="0" w:space="0" w:color="auto"/>
      </w:divBdr>
    </w:div>
    <w:div w:id="1647474334">
      <w:bodyDiv w:val="1"/>
      <w:marLeft w:val="0"/>
      <w:marRight w:val="0"/>
      <w:marTop w:val="0"/>
      <w:marBottom w:val="0"/>
      <w:divBdr>
        <w:top w:val="none" w:sz="0" w:space="0" w:color="auto"/>
        <w:left w:val="none" w:sz="0" w:space="0" w:color="auto"/>
        <w:bottom w:val="none" w:sz="0" w:space="0" w:color="auto"/>
        <w:right w:val="none" w:sz="0" w:space="0" w:color="auto"/>
      </w:divBdr>
    </w:div>
    <w:div w:id="1689140296">
      <w:bodyDiv w:val="1"/>
      <w:marLeft w:val="0"/>
      <w:marRight w:val="0"/>
      <w:marTop w:val="0"/>
      <w:marBottom w:val="0"/>
      <w:divBdr>
        <w:top w:val="none" w:sz="0" w:space="0" w:color="auto"/>
        <w:left w:val="none" w:sz="0" w:space="0" w:color="auto"/>
        <w:bottom w:val="none" w:sz="0" w:space="0" w:color="auto"/>
        <w:right w:val="none" w:sz="0" w:space="0" w:color="auto"/>
      </w:divBdr>
    </w:div>
    <w:div w:id="1790927237">
      <w:bodyDiv w:val="1"/>
      <w:marLeft w:val="0"/>
      <w:marRight w:val="0"/>
      <w:marTop w:val="0"/>
      <w:marBottom w:val="0"/>
      <w:divBdr>
        <w:top w:val="none" w:sz="0" w:space="0" w:color="auto"/>
        <w:left w:val="none" w:sz="0" w:space="0" w:color="auto"/>
        <w:bottom w:val="none" w:sz="0" w:space="0" w:color="auto"/>
        <w:right w:val="none" w:sz="0" w:space="0" w:color="auto"/>
      </w:divBdr>
    </w:div>
    <w:div w:id="1816332381">
      <w:bodyDiv w:val="1"/>
      <w:marLeft w:val="0"/>
      <w:marRight w:val="0"/>
      <w:marTop w:val="0"/>
      <w:marBottom w:val="0"/>
      <w:divBdr>
        <w:top w:val="none" w:sz="0" w:space="0" w:color="auto"/>
        <w:left w:val="none" w:sz="0" w:space="0" w:color="auto"/>
        <w:bottom w:val="none" w:sz="0" w:space="0" w:color="auto"/>
        <w:right w:val="none" w:sz="0" w:space="0" w:color="auto"/>
      </w:divBdr>
      <w:divsChild>
        <w:div w:id="729502692">
          <w:marLeft w:val="0"/>
          <w:marRight w:val="0"/>
          <w:marTop w:val="0"/>
          <w:marBottom w:val="0"/>
          <w:divBdr>
            <w:top w:val="none" w:sz="0" w:space="0" w:color="auto"/>
            <w:left w:val="none" w:sz="0" w:space="0" w:color="auto"/>
            <w:bottom w:val="none" w:sz="0" w:space="0" w:color="auto"/>
            <w:right w:val="none" w:sz="0" w:space="0" w:color="auto"/>
          </w:divBdr>
        </w:div>
        <w:div w:id="836918571">
          <w:marLeft w:val="0"/>
          <w:marRight w:val="0"/>
          <w:marTop w:val="0"/>
          <w:marBottom w:val="0"/>
          <w:divBdr>
            <w:top w:val="none" w:sz="0" w:space="0" w:color="auto"/>
            <w:left w:val="none" w:sz="0" w:space="0" w:color="auto"/>
            <w:bottom w:val="none" w:sz="0" w:space="0" w:color="auto"/>
            <w:right w:val="none" w:sz="0" w:space="0" w:color="auto"/>
          </w:divBdr>
        </w:div>
        <w:div w:id="1326976480">
          <w:marLeft w:val="0"/>
          <w:marRight w:val="0"/>
          <w:marTop w:val="0"/>
          <w:marBottom w:val="0"/>
          <w:divBdr>
            <w:top w:val="none" w:sz="0" w:space="0" w:color="auto"/>
            <w:left w:val="none" w:sz="0" w:space="0" w:color="auto"/>
            <w:bottom w:val="none" w:sz="0" w:space="0" w:color="auto"/>
            <w:right w:val="none" w:sz="0" w:space="0" w:color="auto"/>
          </w:divBdr>
        </w:div>
        <w:div w:id="1416635314">
          <w:marLeft w:val="0"/>
          <w:marRight w:val="0"/>
          <w:marTop w:val="0"/>
          <w:marBottom w:val="0"/>
          <w:divBdr>
            <w:top w:val="none" w:sz="0" w:space="0" w:color="auto"/>
            <w:left w:val="none" w:sz="0" w:space="0" w:color="auto"/>
            <w:bottom w:val="none" w:sz="0" w:space="0" w:color="auto"/>
            <w:right w:val="none" w:sz="0" w:space="0" w:color="auto"/>
          </w:divBdr>
        </w:div>
        <w:div w:id="1675455286">
          <w:marLeft w:val="0"/>
          <w:marRight w:val="0"/>
          <w:marTop w:val="0"/>
          <w:marBottom w:val="0"/>
          <w:divBdr>
            <w:top w:val="none" w:sz="0" w:space="0" w:color="auto"/>
            <w:left w:val="none" w:sz="0" w:space="0" w:color="auto"/>
            <w:bottom w:val="none" w:sz="0" w:space="0" w:color="auto"/>
            <w:right w:val="none" w:sz="0" w:space="0" w:color="auto"/>
          </w:divBdr>
        </w:div>
        <w:div w:id="2016111116">
          <w:marLeft w:val="0"/>
          <w:marRight w:val="0"/>
          <w:marTop w:val="0"/>
          <w:marBottom w:val="0"/>
          <w:divBdr>
            <w:top w:val="none" w:sz="0" w:space="0" w:color="auto"/>
            <w:left w:val="none" w:sz="0" w:space="0" w:color="auto"/>
            <w:bottom w:val="none" w:sz="0" w:space="0" w:color="auto"/>
            <w:right w:val="none" w:sz="0" w:space="0" w:color="auto"/>
          </w:divBdr>
        </w:div>
        <w:div w:id="2083867578">
          <w:marLeft w:val="0"/>
          <w:marRight w:val="0"/>
          <w:marTop w:val="0"/>
          <w:marBottom w:val="0"/>
          <w:divBdr>
            <w:top w:val="none" w:sz="0" w:space="0" w:color="auto"/>
            <w:left w:val="none" w:sz="0" w:space="0" w:color="auto"/>
            <w:bottom w:val="none" w:sz="0" w:space="0" w:color="auto"/>
            <w:right w:val="none" w:sz="0" w:space="0" w:color="auto"/>
          </w:divBdr>
        </w:div>
      </w:divsChild>
    </w:div>
    <w:div w:id="1877234223">
      <w:bodyDiv w:val="1"/>
      <w:marLeft w:val="0"/>
      <w:marRight w:val="0"/>
      <w:marTop w:val="0"/>
      <w:marBottom w:val="0"/>
      <w:divBdr>
        <w:top w:val="none" w:sz="0" w:space="0" w:color="auto"/>
        <w:left w:val="none" w:sz="0" w:space="0" w:color="auto"/>
        <w:bottom w:val="none" w:sz="0" w:space="0" w:color="auto"/>
        <w:right w:val="none" w:sz="0" w:space="0" w:color="auto"/>
      </w:divBdr>
    </w:div>
    <w:div w:id="2006737538">
      <w:bodyDiv w:val="1"/>
      <w:marLeft w:val="0"/>
      <w:marRight w:val="0"/>
      <w:marTop w:val="0"/>
      <w:marBottom w:val="0"/>
      <w:divBdr>
        <w:top w:val="none" w:sz="0" w:space="0" w:color="auto"/>
        <w:left w:val="none" w:sz="0" w:space="0" w:color="auto"/>
        <w:bottom w:val="none" w:sz="0" w:space="0" w:color="auto"/>
        <w:right w:val="none" w:sz="0" w:space="0" w:color="auto"/>
      </w:divBdr>
    </w:div>
    <w:div w:id="2079357945">
      <w:bodyDiv w:val="1"/>
      <w:marLeft w:val="0"/>
      <w:marRight w:val="0"/>
      <w:marTop w:val="0"/>
      <w:marBottom w:val="0"/>
      <w:divBdr>
        <w:top w:val="none" w:sz="0" w:space="0" w:color="auto"/>
        <w:left w:val="none" w:sz="0" w:space="0" w:color="auto"/>
        <w:bottom w:val="none" w:sz="0" w:space="0" w:color="auto"/>
        <w:right w:val="none" w:sz="0" w:space="0" w:color="auto"/>
      </w:divBdr>
    </w:div>
    <w:div w:id="211655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hg-meridian.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essica.behrens@chg-meridian.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e\Downloads\Template_PRESS%20RELEASE_DE.dotx" TargetMode="External"/></Relationships>
</file>

<file path=word/theme/theme1.xml><?xml version="1.0" encoding="utf-8"?>
<a:theme xmlns:a="http://schemas.openxmlformats.org/drawingml/2006/main" name="CHG-MERIDIAN Design">
  <a:themeElements>
    <a:clrScheme name="CHG-NEU">
      <a:dk1>
        <a:sysClr val="windowText" lastClr="000000"/>
      </a:dk1>
      <a:lt1>
        <a:sysClr val="window" lastClr="FFFFFF"/>
      </a:lt1>
      <a:dk2>
        <a:srgbClr val="00174A"/>
      </a:dk2>
      <a:lt2>
        <a:srgbClr val="3F69E7"/>
      </a:lt2>
      <a:accent1>
        <a:srgbClr val="00174A"/>
      </a:accent1>
      <a:accent2>
        <a:srgbClr val="B02525"/>
      </a:accent2>
      <a:accent3>
        <a:srgbClr val="3F69E7"/>
      </a:accent3>
      <a:accent4>
        <a:srgbClr val="009D8A"/>
      </a:accent4>
      <a:accent5>
        <a:srgbClr val="525455"/>
      </a:accent5>
      <a:accent6>
        <a:srgbClr val="5A0080"/>
      </a:accent6>
      <a:hlink>
        <a:srgbClr val="00762F"/>
      </a:hlink>
      <a:folHlink>
        <a:srgbClr val="FFCC00"/>
      </a:folHlink>
    </a:clrScheme>
    <a:fontScheme name="CHG-MERIDIAN Schriftart">
      <a:majorFont>
        <a:latin typeface="Arial"/>
        <a:ea typeface=""/>
        <a:cs typeface=""/>
      </a:majorFont>
      <a:minorFont>
        <a:latin typeface="Arial"/>
        <a:ea typeface=""/>
        <a:cs typeface=""/>
      </a:minorFont>
    </a:fontScheme>
    <a:fmtScheme name="Couture">
      <a:fillStyleLst>
        <a:solidFill>
          <a:schemeClr val="phClr"/>
        </a:solidFill>
        <a:solidFill>
          <a:schemeClr val="phClr">
            <a:tint val="65000"/>
          </a:schemeClr>
        </a:solidFill>
        <a:solidFill>
          <a:schemeClr val="phClr">
            <a:shade val="80000"/>
            <a:satMod val="18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9050" h="3175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2.xml><?xml version="1.0" encoding="utf-8"?>
<p:properties xmlns:p="http://schemas.microsoft.com/office/2006/metadata/properties" xmlns:xsi="http://www.w3.org/2001/XMLSchema-instance" xmlns:pc="http://schemas.microsoft.com/office/infopath/2007/PartnerControls" xmlns:star_td="http://www.star-group.net/schemas/transit/filters/textdata">
  <documentManagement>
    <TaxCatchAll xmlns="a2e5c642-b78b-4961-8658-69f80acf7599" xsi:nil="true"/>
    <lcf76f155ced4ddcb4097134ff3c332f xmlns="fa128eb0-32b5-4934-9480-b92b133a8439">
      <pc:Terms xmlns="http://schemas.microsoft.com/office/infopath/2007/PartnerControls"/>
    </lcf76f155ced4ddcb4097134ff3c332f>
    <SharedWithUsers xmlns="a2e5c642-b78b-4961-8658-69f80acf7599">
      <UserInfo>
        <DisplayName>Philip Fürst</DisplayName>
        <AccountId>14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5F948659197B488CC6E2B83F111C1F" ma:contentTypeVersion="16" ma:contentTypeDescription="Create a new document." ma:contentTypeScope="" ma:versionID="9222f49ca278a759a6c8ef3dfb2ce764">
  <xsd:schema xmlns:xsd="http://www.w3.org/2001/XMLSchema" xmlns:xs="http://www.w3.org/2001/XMLSchema" xmlns:p="http://schemas.microsoft.com/office/2006/metadata/properties" xmlns:ns2="fa128eb0-32b5-4934-9480-b92b133a8439" xmlns:ns3="a2e5c642-b78b-4961-8658-69f80acf7599" targetNamespace="http://schemas.microsoft.com/office/2006/metadata/properties" ma:root="true" ma:fieldsID="3b5d611619834da3261236a4a1096e55" ns2:_="" ns3:_="">
    <xsd:import namespace="fa128eb0-32b5-4934-9480-b92b133a8439"/>
    <xsd:import namespace="a2e5c642-b78b-4961-8658-69f80acf75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128eb0-32b5-4934-9480-b92b133a84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81d1239-51b0-40e4-b5da-b5e9a42a10b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e5c642-b78b-4961-8658-69f80acf759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fdc857e-dbe1-4525-8abf-0eb9a23b39ac}" ma:internalName="TaxCatchAll" ma:showField="CatchAllData" ma:web="a2e5c642-b78b-4961-8658-69f80acf759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6CE4E9-254B-CA48-8937-46445203EF51}">
  <ds:schemaRefs>
    <ds:schemaRef ds:uri="http://schemas.openxmlformats.org/officeDocument/2006/bibliography"/>
    <ds:schemaRef ds:uri="http://www.star-group.net/schemas/transit/filters/textdata"/>
  </ds:schemaRefs>
</ds:datastoreItem>
</file>

<file path=customXml/itemProps2.xml><?xml version="1.0" encoding="utf-8"?>
<ds:datastoreItem xmlns:ds="http://schemas.openxmlformats.org/officeDocument/2006/customXml" ds:itemID="{CECA3A2E-FD06-41DD-9952-DCAE8DA012B3}">
  <ds:schemaRefs>
    <ds:schemaRef ds:uri="http://schemas.microsoft.com/office/2006/metadata/properties"/>
    <ds:schemaRef ds:uri="http://schemas.microsoft.com/office/infopath/2007/PartnerControls"/>
    <ds:schemaRef ds:uri="http://www.star-group.net/schemas/transit/filters/textdata"/>
    <ds:schemaRef ds:uri="a2e5c642-b78b-4961-8658-69f80acf7599"/>
    <ds:schemaRef ds:uri="fa128eb0-32b5-4934-9480-b92b133a8439"/>
  </ds:schemaRefs>
</ds:datastoreItem>
</file>

<file path=customXml/itemProps3.xml><?xml version="1.0" encoding="utf-8"?>
<ds:datastoreItem xmlns:ds="http://schemas.openxmlformats.org/officeDocument/2006/customXml" ds:itemID="{63829205-3241-4768-859C-6BAE4729F2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128eb0-32b5-4934-9480-b92b133a8439"/>
    <ds:schemaRef ds:uri="a2e5c642-b78b-4961-8658-69f80acf7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21D978-9682-4E59-8A2E-DDAC6EA643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Template_PRESS RELEASE_DE</Template>
  <TotalTime>0</TotalTime>
  <Pages>2</Pages>
  <Words>581</Words>
  <Characters>3661</Characters>
  <Application>Microsoft Office Word</Application>
  <DocSecurity>0</DocSecurity>
  <Lines>30</Lines>
  <Paragraphs>8</Paragraphs>
  <ScaleCrop>false</ScaleCrop>
  <Company>CHG-MERIDIAN</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Kratzer</dc:creator>
  <cp:keywords/>
  <dc:description/>
  <cp:lastModifiedBy>Heber, Antje</cp:lastModifiedBy>
  <cp:revision>5</cp:revision>
  <cp:lastPrinted>2025-08-25T11:23:00Z</cp:lastPrinted>
  <dcterms:created xsi:type="dcterms:W3CDTF">2025-08-21T09:16:00Z</dcterms:created>
  <dcterms:modified xsi:type="dcterms:W3CDTF">2025-08-25T11:24:00Z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0x010100455F948659197B488CC6E2B83F111C1F</vt:lpwstr>
  </property>
  <property fmtid="{D5CDD505-2E9C-101B-9397-08002B2CF9AE}" pid="3" name="Order">
    <vt:r8>62000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SharedWithUsers">
    <vt:lpwstr>14;#Philip Fürst</vt:lpwstr>
  </property>
</Properties>
</file>